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336BB">
      <w:pPr>
        <w:pStyle w:val="1"/>
      </w:pPr>
      <w:hyperlink r:id="rId7" w:history="1">
        <w:r>
          <w:rPr>
            <w:rStyle w:val="a4"/>
            <w:b w:val="0"/>
            <w:bCs w:val="0"/>
          </w:rPr>
          <w:t xml:space="preserve">Приказ Министерства здравоохранения РФ от 22 октября 2020 г. N 1138н </w:t>
        </w:r>
        <w:r>
          <w:rPr>
            <w:rStyle w:val="a4"/>
            <w:b w:val="0"/>
            <w:bCs w:val="0"/>
          </w:rPr>
          <w:t>"Об утверждении формы статистического учета и отчетности N 64 "Сведения о заготовке, хранении, транспортировке и клиническом использовании донорской крови и (или) ее компонентов" и порядка ее заполнения"</w:t>
        </w:r>
      </w:hyperlink>
    </w:p>
    <w:p w:rsidR="00000000" w:rsidRDefault="00F336BB">
      <w:pPr>
        <w:pStyle w:val="a6"/>
        <w:rPr>
          <w:color w:val="000000"/>
          <w:sz w:val="16"/>
          <w:szCs w:val="16"/>
          <w:shd w:val="clear" w:color="auto" w:fill="F0F0F0"/>
        </w:rPr>
      </w:pPr>
      <w:r>
        <w:rPr>
          <w:color w:val="000000"/>
          <w:sz w:val="16"/>
          <w:szCs w:val="16"/>
          <w:shd w:val="clear" w:color="auto" w:fill="F0F0F0"/>
        </w:rPr>
        <w:t>ГАРАНТ:</w:t>
      </w:r>
    </w:p>
    <w:p w:rsidR="00000000" w:rsidRDefault="00F336BB">
      <w:pPr>
        <w:pStyle w:val="a6"/>
        <w:rPr>
          <w:shd w:val="clear" w:color="auto" w:fill="F0F0F0"/>
        </w:rPr>
      </w:pPr>
      <w:r>
        <w:t xml:space="preserve"> </w:t>
      </w:r>
      <w:r>
        <w:rPr>
          <w:shd w:val="clear" w:color="auto" w:fill="F0F0F0"/>
        </w:rPr>
        <w:t xml:space="preserve">См. также </w:t>
      </w:r>
      <w:hyperlink r:id="rId8" w:history="1">
        <w:r>
          <w:rPr>
            <w:rStyle w:val="a4"/>
            <w:shd w:val="clear" w:color="auto" w:fill="F0F0F0"/>
          </w:rPr>
          <w:t>приказ</w:t>
        </w:r>
      </w:hyperlink>
      <w:r>
        <w:rPr>
          <w:shd w:val="clear" w:color="auto" w:fill="F0F0F0"/>
        </w:rPr>
        <w:t xml:space="preserve"> Минздрава России от 27 октября 2020 г. N 1157н "Об утверждении унифицированных форм медицинской документации, в том числе в форме электронных документов, связанных с донорством крови и (или) ее компонентов и кл</w:t>
      </w:r>
      <w:r>
        <w:rPr>
          <w:shd w:val="clear" w:color="auto" w:fill="F0F0F0"/>
        </w:rPr>
        <w:t>иническим использованием донорской крови и (или) ее компонентов, и порядков их заполнения"</w:t>
      </w:r>
    </w:p>
    <w:p w:rsidR="00000000" w:rsidRDefault="00F336BB">
      <w:pPr>
        <w:pStyle w:val="a6"/>
        <w:rPr>
          <w:shd w:val="clear" w:color="auto" w:fill="F0F0F0"/>
        </w:rPr>
      </w:pPr>
      <w:r>
        <w:t xml:space="preserve"> </w:t>
      </w:r>
    </w:p>
    <w:p w:rsidR="00000000" w:rsidRDefault="00F336BB">
      <w:r>
        <w:t xml:space="preserve">В соответствии с </w:t>
      </w:r>
      <w:hyperlink r:id="rId9" w:history="1">
        <w:r>
          <w:rPr>
            <w:rStyle w:val="a4"/>
          </w:rPr>
          <w:t>частью 3 статьи 97</w:t>
        </w:r>
      </w:hyperlink>
      <w:r>
        <w:t xml:space="preserve"> Федерального закона от 21 ноября 2011г. N 323-ФЗ "Об осн</w:t>
      </w:r>
      <w:r>
        <w:t xml:space="preserve">овах охраны здоровья граждан в Российской Федерации" (Собрание законодательства Российской Федерации, 2011, N 48, ст. 6724), </w:t>
      </w:r>
      <w:hyperlink r:id="rId10" w:history="1">
        <w:r>
          <w:rPr>
            <w:rStyle w:val="a4"/>
          </w:rPr>
          <w:t>подпунктом "б" пункта 4</w:t>
        </w:r>
      </w:hyperlink>
      <w:r>
        <w:t xml:space="preserve"> Правил заготовки, хранения, трансп</w:t>
      </w:r>
      <w:r>
        <w:t xml:space="preserve">ортировки и клинического использования донорской крови и (или) ее компонентов, утвержденных </w:t>
      </w:r>
      <w:hyperlink r:id="rId11" w:history="1">
        <w:r>
          <w:rPr>
            <w:rStyle w:val="a4"/>
          </w:rPr>
          <w:t>постановлением</w:t>
        </w:r>
      </w:hyperlink>
      <w:r>
        <w:t xml:space="preserve"> Правительства Российской Федерации от 22 июня 2019 г. N 797 (Собрание законодате</w:t>
      </w:r>
      <w:r>
        <w:t>льства Российской Федерации, 2019, N 27, ст. 3574), приказываю:</w:t>
      </w:r>
    </w:p>
    <w:p w:rsidR="00000000" w:rsidRDefault="00F336BB">
      <w:bookmarkStart w:id="0" w:name="sub_1"/>
      <w:r>
        <w:t>1. Утвердить:</w:t>
      </w:r>
    </w:p>
    <w:bookmarkEnd w:id="0"/>
    <w:p w:rsidR="00000000" w:rsidRDefault="00F336BB">
      <w:r>
        <w:t>форму статистического учета и отчетности N </w:t>
      </w:r>
      <w:r>
        <w:t xml:space="preserve">64 "Сведения о заготовке, хранении, транспортировке и клиническом использовании донорской крови и (или) ее компонентов" согласно </w:t>
      </w:r>
      <w:hyperlink w:anchor="sub_1000" w:history="1">
        <w:r>
          <w:rPr>
            <w:rStyle w:val="a4"/>
          </w:rPr>
          <w:t>приложению N 1</w:t>
        </w:r>
      </w:hyperlink>
      <w:r>
        <w:t>;</w:t>
      </w:r>
    </w:p>
    <w:p w:rsidR="00000000" w:rsidRDefault="00F336BB">
      <w:r>
        <w:t>порядок заполнения формы статистического учета и отчетности N 64 "Сведения о заготовк</w:t>
      </w:r>
      <w:r>
        <w:t xml:space="preserve">е, хранении, транспортировке и клиническом использовании донорской крови и (или) ее компонентов" согласно </w:t>
      </w:r>
      <w:hyperlink w:anchor="sub_2000" w:history="1">
        <w:r>
          <w:rPr>
            <w:rStyle w:val="a4"/>
          </w:rPr>
          <w:t>приложению N 2</w:t>
        </w:r>
      </w:hyperlink>
      <w:r>
        <w:t>.</w:t>
      </w:r>
    </w:p>
    <w:p w:rsidR="00000000" w:rsidRDefault="00F336BB">
      <w:bookmarkStart w:id="1" w:name="sub_2"/>
      <w:r>
        <w:t>2. Настоящий приказ вступает в силу с 1 января 2021 г. и действует до 1 января 2027 г.</w:t>
      </w:r>
    </w:p>
    <w:bookmarkEnd w:id="1"/>
    <w:p w:rsidR="00000000" w:rsidRDefault="00F336BB"/>
    <w:tbl>
      <w:tblPr>
        <w:tblW w:w="5000" w:type="pct"/>
        <w:tblInd w:w="108" w:type="dxa"/>
        <w:tblLook w:val="000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F336BB">
            <w:pPr>
              <w:pStyle w:val="a9"/>
            </w:pPr>
            <w:r>
              <w:t>Врио Минис</w:t>
            </w:r>
            <w:r>
              <w:t>тра</w:t>
            </w:r>
          </w:p>
        </w:tc>
        <w:tc>
          <w:tcPr>
            <w:tcW w:w="1651" w:type="pct"/>
            <w:tcBorders>
              <w:top w:val="nil"/>
              <w:left w:val="nil"/>
              <w:bottom w:val="nil"/>
              <w:right w:val="nil"/>
            </w:tcBorders>
          </w:tcPr>
          <w:p w:rsidR="00000000" w:rsidRDefault="00F336BB">
            <w:pPr>
              <w:pStyle w:val="a7"/>
              <w:jc w:val="right"/>
            </w:pPr>
            <w:r>
              <w:t>И.Н. Каграманян</w:t>
            </w:r>
          </w:p>
        </w:tc>
      </w:tr>
    </w:tbl>
    <w:p w:rsidR="00000000" w:rsidRDefault="00F336BB"/>
    <w:p w:rsidR="00000000" w:rsidRDefault="00F336BB">
      <w:pPr>
        <w:pStyle w:val="a9"/>
      </w:pPr>
      <w:r>
        <w:t>Зарегистрировано в Минюсте РФ 27 ноября 2020 г.</w:t>
      </w:r>
    </w:p>
    <w:p w:rsidR="00000000" w:rsidRDefault="00F336BB">
      <w:pPr>
        <w:pStyle w:val="a9"/>
      </w:pPr>
      <w:r>
        <w:t>Регистрационный N 61124</w:t>
      </w:r>
    </w:p>
    <w:p w:rsidR="00000000" w:rsidRDefault="00F336BB"/>
    <w:p w:rsidR="00000000" w:rsidRDefault="00F336BB">
      <w:pPr>
        <w:ind w:firstLine="0"/>
        <w:jc w:val="left"/>
        <w:sectPr w:rsidR="00000000">
          <w:headerReference w:type="default" r:id="rId12"/>
          <w:footerReference w:type="default" r:id="rId13"/>
          <w:pgSz w:w="11900" w:h="16800"/>
          <w:pgMar w:top="1440" w:right="800" w:bottom="1440" w:left="800" w:header="720" w:footer="720" w:gutter="0"/>
          <w:cols w:space="720"/>
          <w:noEndnote/>
        </w:sectPr>
      </w:pPr>
    </w:p>
    <w:p w:rsidR="00000000" w:rsidRDefault="00F336BB">
      <w:pPr>
        <w:pStyle w:val="a6"/>
        <w:rPr>
          <w:color w:val="000000"/>
          <w:sz w:val="16"/>
          <w:szCs w:val="16"/>
          <w:shd w:val="clear" w:color="auto" w:fill="F0F0F0"/>
        </w:rPr>
      </w:pPr>
      <w:bookmarkStart w:id="2" w:name="sub_1000"/>
      <w:r>
        <w:rPr>
          <w:color w:val="000000"/>
          <w:sz w:val="16"/>
          <w:szCs w:val="16"/>
          <w:shd w:val="clear" w:color="auto" w:fill="F0F0F0"/>
        </w:rPr>
        <w:lastRenderedPageBreak/>
        <w:t>ГАРАНТ:</w:t>
      </w:r>
    </w:p>
    <w:bookmarkEnd w:id="2"/>
    <w:p w:rsidR="00000000" w:rsidRDefault="00F336BB">
      <w:pPr>
        <w:pStyle w:val="a6"/>
        <w:rPr>
          <w:shd w:val="clear" w:color="auto" w:fill="F0F0F0"/>
        </w:rPr>
      </w:pPr>
      <w:r>
        <w:t xml:space="preserve"> </w:t>
      </w:r>
      <w:r>
        <w:rPr>
          <w:shd w:val="clear" w:color="auto" w:fill="F0F0F0"/>
        </w:rPr>
        <w:t>См. данную форму в редакторе MS-Excel</w:t>
      </w:r>
    </w:p>
    <w:p w:rsidR="00000000" w:rsidRDefault="00F336BB">
      <w:pPr>
        <w:ind w:firstLine="698"/>
        <w:jc w:val="right"/>
      </w:pPr>
      <w:r>
        <w:rPr>
          <w:rStyle w:val="a3"/>
        </w:rPr>
        <w:t>Приложение N 1</w:t>
      </w:r>
      <w:r>
        <w:rPr>
          <w:rStyle w:val="a3"/>
        </w:rPr>
        <w:br/>
        <w:t xml:space="preserve">к </w:t>
      </w:r>
      <w:hyperlink w:anchor="sub_0" w:history="1">
        <w:r>
          <w:rPr>
            <w:rStyle w:val="a4"/>
          </w:rPr>
          <w:t>приказу</w:t>
        </w:r>
      </w:hyperlink>
      <w:r>
        <w:rPr>
          <w:rStyle w:val="a3"/>
        </w:rPr>
        <w:t xml:space="preserve"> Министерства здравоохранения</w:t>
      </w:r>
      <w:r>
        <w:rPr>
          <w:rStyle w:val="a3"/>
        </w:rPr>
        <w:br/>
        <w:t>Российской Федерации</w:t>
      </w:r>
      <w:r>
        <w:rPr>
          <w:rStyle w:val="a3"/>
        </w:rPr>
        <w:br/>
        <w:t>от 22 октября 2020 г. N 1138н</w:t>
      </w:r>
    </w:p>
    <w:p w:rsidR="00000000" w:rsidRDefault="00F336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087"/>
      </w:tblGrid>
      <w:tr w:rsidR="00000000">
        <w:tblPrEx>
          <w:tblCellMar>
            <w:top w:w="0" w:type="dxa"/>
            <w:bottom w:w="0" w:type="dxa"/>
          </w:tblCellMar>
        </w:tblPrEx>
        <w:tc>
          <w:tcPr>
            <w:tcW w:w="15087" w:type="dxa"/>
            <w:tcBorders>
              <w:top w:val="single" w:sz="4" w:space="0" w:color="auto"/>
              <w:bottom w:val="single" w:sz="4" w:space="0" w:color="auto"/>
            </w:tcBorders>
          </w:tcPr>
          <w:p w:rsidR="00000000" w:rsidRDefault="00F336BB">
            <w:pPr>
              <w:pStyle w:val="a7"/>
              <w:jc w:val="center"/>
            </w:pPr>
            <w:r>
              <w:t>СТАТИСТИЧЕСКАЯ ОТЧЕТНОСТЬ</w:t>
            </w:r>
          </w:p>
        </w:tc>
      </w:tr>
      <w:tr w:rsidR="00000000">
        <w:tblPrEx>
          <w:tblCellMar>
            <w:top w:w="0" w:type="dxa"/>
            <w:bottom w:w="0" w:type="dxa"/>
          </w:tblCellMar>
        </w:tblPrEx>
        <w:tc>
          <w:tcPr>
            <w:tcW w:w="15087" w:type="dxa"/>
            <w:tcBorders>
              <w:top w:val="single" w:sz="4" w:space="0" w:color="auto"/>
              <w:left w:val="nil"/>
              <w:bottom w:val="single" w:sz="4" w:space="0" w:color="auto"/>
              <w:right w:val="nil"/>
            </w:tcBorders>
          </w:tcPr>
          <w:p w:rsidR="00000000" w:rsidRDefault="00F336BB">
            <w:pPr>
              <w:pStyle w:val="a7"/>
            </w:pPr>
          </w:p>
        </w:tc>
      </w:tr>
      <w:tr w:rsidR="00000000">
        <w:tblPrEx>
          <w:tblCellMar>
            <w:top w:w="0" w:type="dxa"/>
            <w:bottom w:w="0" w:type="dxa"/>
          </w:tblCellMar>
        </w:tblPrEx>
        <w:tc>
          <w:tcPr>
            <w:tcW w:w="15087" w:type="dxa"/>
            <w:tcBorders>
              <w:top w:val="single" w:sz="4" w:space="0" w:color="auto"/>
              <w:bottom w:val="single" w:sz="4" w:space="0" w:color="auto"/>
            </w:tcBorders>
          </w:tcPr>
          <w:p w:rsidR="00000000" w:rsidRDefault="00F336BB">
            <w:pPr>
              <w:pStyle w:val="a7"/>
              <w:jc w:val="center"/>
            </w:pPr>
            <w:r>
              <w:t>КОНФИДЕНЦИАЛЬНОСТЬ ГАРАНТИРУЕТСЯ ПОЛУЧАТЕЛЕМ ИНФОРМАЦИИ</w:t>
            </w:r>
          </w:p>
        </w:tc>
      </w:tr>
      <w:tr w:rsidR="00000000">
        <w:tblPrEx>
          <w:tblCellMar>
            <w:top w:w="0" w:type="dxa"/>
            <w:bottom w:w="0" w:type="dxa"/>
          </w:tblCellMar>
        </w:tblPrEx>
        <w:tc>
          <w:tcPr>
            <w:tcW w:w="15087" w:type="dxa"/>
            <w:tcBorders>
              <w:top w:val="single" w:sz="4" w:space="0" w:color="auto"/>
              <w:left w:val="nil"/>
              <w:bottom w:val="single" w:sz="4" w:space="0" w:color="auto"/>
              <w:right w:val="nil"/>
            </w:tcBorders>
          </w:tcPr>
          <w:p w:rsidR="00000000" w:rsidRDefault="00F336BB">
            <w:pPr>
              <w:pStyle w:val="a7"/>
            </w:pPr>
          </w:p>
        </w:tc>
      </w:tr>
      <w:tr w:rsidR="00000000">
        <w:tblPrEx>
          <w:tblCellMar>
            <w:top w:w="0" w:type="dxa"/>
            <w:bottom w:w="0" w:type="dxa"/>
          </w:tblCellMar>
        </w:tblPrEx>
        <w:tc>
          <w:tcPr>
            <w:tcW w:w="15087" w:type="dxa"/>
            <w:tcBorders>
              <w:top w:val="single" w:sz="4" w:space="0" w:color="auto"/>
              <w:bottom w:val="single" w:sz="4" w:space="0" w:color="auto"/>
            </w:tcBorders>
          </w:tcPr>
          <w:p w:rsidR="00000000" w:rsidRDefault="00F336BB">
            <w:pPr>
              <w:pStyle w:val="a7"/>
              <w:jc w:val="center"/>
            </w:pPr>
            <w: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w:t>
            </w:r>
            <w:hyperlink r:id="rId14" w:history="1">
              <w:r>
                <w:rPr>
                  <w:rStyle w:val="a4"/>
                </w:rPr>
                <w:t>статьей 13.19</w:t>
              </w:r>
            </w:hyperlink>
            <w:r>
              <w:t xml:space="preserve"> Кодекса Рос</w:t>
            </w:r>
            <w:r>
              <w:t xml:space="preserve">сийской Федерации об административных правонарушениях, а также </w:t>
            </w:r>
            <w:hyperlink r:id="rId15" w:history="1">
              <w:r>
                <w:rPr>
                  <w:rStyle w:val="a4"/>
                </w:rPr>
                <w:t>статьей 3</w:t>
              </w:r>
            </w:hyperlink>
            <w:r>
              <w:t xml:space="preserve"> Закона Российской Федерации от 13.05.1992 N </w:t>
            </w:r>
            <w:r>
              <w:t>2761-1 "Об ответственности за нарушение порядка представления государственной статистической отчетности"</w:t>
            </w:r>
          </w:p>
        </w:tc>
      </w:tr>
      <w:tr w:rsidR="00000000">
        <w:tblPrEx>
          <w:tblCellMar>
            <w:top w:w="0" w:type="dxa"/>
            <w:bottom w:w="0" w:type="dxa"/>
          </w:tblCellMar>
        </w:tblPrEx>
        <w:tc>
          <w:tcPr>
            <w:tcW w:w="15087" w:type="dxa"/>
            <w:tcBorders>
              <w:top w:val="single" w:sz="4" w:space="0" w:color="auto"/>
              <w:left w:val="nil"/>
              <w:bottom w:val="single" w:sz="4" w:space="0" w:color="auto"/>
              <w:right w:val="nil"/>
            </w:tcBorders>
          </w:tcPr>
          <w:p w:rsidR="00000000" w:rsidRDefault="00F336BB">
            <w:pPr>
              <w:pStyle w:val="a7"/>
            </w:pPr>
          </w:p>
        </w:tc>
      </w:tr>
      <w:tr w:rsidR="00000000">
        <w:tblPrEx>
          <w:tblCellMar>
            <w:top w:w="0" w:type="dxa"/>
            <w:bottom w:w="0" w:type="dxa"/>
          </w:tblCellMar>
        </w:tblPrEx>
        <w:tc>
          <w:tcPr>
            <w:tcW w:w="15087" w:type="dxa"/>
            <w:tcBorders>
              <w:top w:val="single" w:sz="4" w:space="0" w:color="auto"/>
              <w:bottom w:val="single" w:sz="4" w:space="0" w:color="auto"/>
            </w:tcBorders>
          </w:tcPr>
          <w:p w:rsidR="00000000" w:rsidRDefault="00F336BB">
            <w:pPr>
              <w:pStyle w:val="a7"/>
              <w:jc w:val="center"/>
            </w:pPr>
            <w:r>
              <w:t>ПРЕДСТАВЛЕНИЕ В ЭЛЕКТРОННОМ ВИДЕ</w:t>
            </w:r>
          </w:p>
        </w:tc>
      </w:tr>
      <w:tr w:rsidR="00000000">
        <w:tblPrEx>
          <w:tblCellMar>
            <w:top w:w="0" w:type="dxa"/>
            <w:bottom w:w="0" w:type="dxa"/>
          </w:tblCellMar>
        </w:tblPrEx>
        <w:tc>
          <w:tcPr>
            <w:tcW w:w="15087" w:type="dxa"/>
            <w:tcBorders>
              <w:top w:val="single" w:sz="4" w:space="0" w:color="auto"/>
              <w:left w:val="nil"/>
              <w:bottom w:val="single" w:sz="4" w:space="0" w:color="auto"/>
              <w:right w:val="nil"/>
            </w:tcBorders>
          </w:tcPr>
          <w:p w:rsidR="00000000" w:rsidRDefault="00F336BB">
            <w:pPr>
              <w:pStyle w:val="a7"/>
            </w:pPr>
          </w:p>
        </w:tc>
      </w:tr>
      <w:tr w:rsidR="00000000">
        <w:tblPrEx>
          <w:tblCellMar>
            <w:top w:w="0" w:type="dxa"/>
            <w:bottom w:w="0" w:type="dxa"/>
          </w:tblCellMar>
        </w:tblPrEx>
        <w:tc>
          <w:tcPr>
            <w:tcW w:w="15087" w:type="dxa"/>
            <w:tcBorders>
              <w:top w:val="single" w:sz="4" w:space="0" w:color="auto"/>
              <w:bottom w:val="single" w:sz="4" w:space="0" w:color="auto"/>
            </w:tcBorders>
          </w:tcPr>
          <w:p w:rsidR="00000000" w:rsidRDefault="00F336BB">
            <w:pPr>
              <w:pStyle w:val="1"/>
            </w:pPr>
            <w:r>
              <w:t>СВЕДЕНИЯ О ЗАГОТОВКЕ, ХРАНЕНИИ, КЛИНИЧЕСКОМ ИСПОЛЬЗОВАНИИ ДОНОРСКОЙ КРОВИ И ЕЕ КОМПОНЕНТОВ</w:t>
            </w:r>
          </w:p>
          <w:p w:rsidR="00000000" w:rsidRDefault="00F336BB">
            <w:pPr>
              <w:pStyle w:val="1"/>
            </w:pPr>
            <w:r>
              <w:t>за 20___ год</w:t>
            </w:r>
          </w:p>
        </w:tc>
      </w:tr>
    </w:tbl>
    <w:p w:rsidR="00000000" w:rsidRDefault="00F336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014"/>
        <w:gridCol w:w="2027"/>
        <w:gridCol w:w="625"/>
        <w:gridCol w:w="1634"/>
        <w:gridCol w:w="749"/>
      </w:tblGrid>
      <w:tr w:rsidR="00000000">
        <w:tblPrEx>
          <w:tblCellMar>
            <w:top w:w="0" w:type="dxa"/>
            <w:bottom w:w="0" w:type="dxa"/>
          </w:tblCellMar>
        </w:tblPrEx>
        <w:tc>
          <w:tcPr>
            <w:tcW w:w="10014" w:type="dxa"/>
            <w:tcBorders>
              <w:top w:val="single" w:sz="4" w:space="0" w:color="auto"/>
              <w:bottom w:val="single" w:sz="4" w:space="0" w:color="auto"/>
              <w:right w:val="single" w:sz="4" w:space="0" w:color="auto"/>
            </w:tcBorders>
          </w:tcPr>
          <w:p w:rsidR="00000000" w:rsidRDefault="00F336BB">
            <w:pPr>
              <w:pStyle w:val="a7"/>
              <w:jc w:val="center"/>
            </w:pPr>
            <w:r>
              <w:t>Представляет:</w:t>
            </w:r>
          </w:p>
        </w:tc>
        <w:tc>
          <w:tcPr>
            <w:tcW w:w="2027"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Сроки представления</w:t>
            </w:r>
          </w:p>
        </w:tc>
        <w:tc>
          <w:tcPr>
            <w:tcW w:w="3008" w:type="dxa"/>
            <w:gridSpan w:val="3"/>
            <w:vMerge w:val="restart"/>
            <w:tcBorders>
              <w:top w:val="single" w:sz="4" w:space="0" w:color="auto"/>
              <w:left w:val="single" w:sz="4" w:space="0" w:color="auto"/>
              <w:bottom w:val="nil"/>
            </w:tcBorders>
          </w:tcPr>
          <w:p w:rsidR="00000000" w:rsidRDefault="00F336BB">
            <w:pPr>
              <w:pStyle w:val="1"/>
            </w:pPr>
            <w:r>
              <w:t>Форма N 64</w:t>
            </w:r>
          </w:p>
          <w:p w:rsidR="00000000" w:rsidRDefault="00F336BB">
            <w:pPr>
              <w:pStyle w:val="1"/>
            </w:pPr>
            <w:r>
              <w:t>Утверждена</w:t>
            </w:r>
          </w:p>
          <w:p w:rsidR="00000000" w:rsidRDefault="00F336BB">
            <w:pPr>
              <w:pStyle w:val="1"/>
            </w:pPr>
            <w:hyperlink w:anchor="sub_0" w:history="1">
              <w:r>
                <w:rPr>
                  <w:rStyle w:val="a4"/>
                  <w:b w:val="0"/>
                  <w:bCs w:val="0"/>
                </w:rPr>
                <w:t>приказом</w:t>
              </w:r>
            </w:hyperlink>
            <w:r>
              <w:t xml:space="preserve"> Минздрава</w:t>
            </w:r>
          </w:p>
          <w:p w:rsidR="00000000" w:rsidRDefault="00F336BB">
            <w:pPr>
              <w:pStyle w:val="1"/>
            </w:pPr>
            <w:r>
              <w:t>России</w:t>
            </w:r>
          </w:p>
          <w:p w:rsidR="00000000" w:rsidRDefault="00F336BB">
            <w:pPr>
              <w:pStyle w:val="1"/>
            </w:pPr>
            <w:r>
              <w:t>от______ г. N______</w:t>
            </w:r>
          </w:p>
        </w:tc>
      </w:tr>
      <w:tr w:rsidR="00000000">
        <w:tblPrEx>
          <w:tblCellMar>
            <w:top w:w="0" w:type="dxa"/>
            <w:bottom w:w="0" w:type="dxa"/>
          </w:tblCellMar>
        </w:tblPrEx>
        <w:trPr>
          <w:trHeight w:val="276"/>
        </w:trPr>
        <w:tc>
          <w:tcPr>
            <w:tcW w:w="10014" w:type="dxa"/>
            <w:vMerge w:val="restart"/>
            <w:tcBorders>
              <w:top w:val="single" w:sz="4" w:space="0" w:color="auto"/>
              <w:bottom w:val="single" w:sz="4" w:space="0" w:color="auto"/>
              <w:right w:val="single" w:sz="4" w:space="0" w:color="auto"/>
            </w:tcBorders>
          </w:tcPr>
          <w:p w:rsidR="00000000" w:rsidRDefault="00F336BB">
            <w:pPr>
              <w:pStyle w:val="a9"/>
            </w:pPr>
            <w:r>
              <w:t>медицинские организации, образовательные организации, научные организации, подведомственные органам исполнительной власти субъектов Российской Федерации и осуществляющие деятельность в сфере обращения донорской крови и (или) ее компонентов;</w:t>
            </w:r>
          </w:p>
          <w:p w:rsidR="00000000" w:rsidRDefault="00F336BB">
            <w:pPr>
              <w:pStyle w:val="a9"/>
            </w:pPr>
            <w:r>
              <w:t>медицинские орг</w:t>
            </w:r>
            <w:r>
              <w:t>анизации, образовательные организации, научные организации, подведомственные федеральному органу исполнительной власти и осуществляющие деятельность в сфере обращения донорской крови и (или) ее компонентов;</w:t>
            </w:r>
          </w:p>
          <w:p w:rsidR="00000000" w:rsidRDefault="00F336BB">
            <w:pPr>
              <w:pStyle w:val="a9"/>
            </w:pPr>
            <w:r>
              <w:lastRenderedPageBreak/>
              <w:t>организации федеральных органов исполнительной вл</w:t>
            </w:r>
            <w:r>
              <w:t>асти, в которых федеральным законом предусмотрена военная и приравненная к ней служба</w:t>
            </w:r>
          </w:p>
          <w:p w:rsidR="00000000" w:rsidRDefault="00F336BB">
            <w:pPr>
              <w:pStyle w:val="a9"/>
            </w:pPr>
            <w:r>
              <w:t>- орган исполнительной власти субъекта Российской Федерации в сфере охраны здоровья:</w:t>
            </w:r>
          </w:p>
        </w:tc>
        <w:tc>
          <w:tcPr>
            <w:tcW w:w="2027"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9"/>
            </w:pPr>
            <w:r>
              <w:lastRenderedPageBreak/>
              <w:t>5 февраля</w:t>
            </w:r>
          </w:p>
        </w:tc>
        <w:tc>
          <w:tcPr>
            <w:tcW w:w="3008" w:type="dxa"/>
            <w:gridSpan w:val="3"/>
            <w:vMerge/>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10014" w:type="dxa"/>
            <w:vMerge/>
            <w:tcBorders>
              <w:top w:val="single" w:sz="4" w:space="0" w:color="auto"/>
              <w:bottom w:val="single" w:sz="4" w:space="0" w:color="auto"/>
              <w:right w:val="single" w:sz="4" w:space="0" w:color="auto"/>
            </w:tcBorders>
          </w:tcPr>
          <w:p w:rsidR="00000000" w:rsidRDefault="00F336BB">
            <w:pPr>
              <w:pStyle w:val="a7"/>
            </w:pPr>
          </w:p>
        </w:tc>
        <w:tc>
          <w:tcPr>
            <w:tcW w:w="2027"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625" w:type="dxa"/>
            <w:tcBorders>
              <w:top w:val="nil"/>
              <w:left w:val="single" w:sz="4" w:space="0" w:color="auto"/>
              <w:bottom w:val="nil"/>
              <w:right w:val="single" w:sz="4" w:space="0" w:color="auto"/>
            </w:tcBorders>
          </w:tcPr>
          <w:p w:rsidR="00000000" w:rsidRDefault="00F336BB">
            <w:pPr>
              <w:pStyle w:val="a7"/>
            </w:pPr>
          </w:p>
        </w:tc>
        <w:tc>
          <w:tcPr>
            <w:tcW w:w="1634" w:type="dxa"/>
            <w:tcBorders>
              <w:top w:val="single" w:sz="4" w:space="0" w:color="auto"/>
              <w:left w:val="single" w:sz="4" w:space="0" w:color="auto"/>
              <w:bottom w:val="single" w:sz="4" w:space="0" w:color="auto"/>
              <w:right w:val="single" w:sz="4" w:space="0" w:color="auto"/>
            </w:tcBorders>
          </w:tcPr>
          <w:p w:rsidR="00000000" w:rsidRDefault="00F336BB">
            <w:pPr>
              <w:pStyle w:val="1"/>
            </w:pPr>
            <w:r>
              <w:t>Годовая</w:t>
            </w:r>
          </w:p>
        </w:tc>
        <w:tc>
          <w:tcPr>
            <w:tcW w:w="749" w:type="dxa"/>
            <w:tcBorders>
              <w:top w:val="nil"/>
              <w:left w:val="single" w:sz="4" w:space="0" w:color="auto"/>
              <w:bottom w:val="nil"/>
            </w:tcBorders>
          </w:tcPr>
          <w:p w:rsidR="00000000" w:rsidRDefault="00F336BB">
            <w:pPr>
              <w:pStyle w:val="a7"/>
            </w:pPr>
          </w:p>
        </w:tc>
      </w:tr>
      <w:tr w:rsidR="00000000">
        <w:tblPrEx>
          <w:tblCellMar>
            <w:top w:w="0" w:type="dxa"/>
            <w:bottom w:w="0" w:type="dxa"/>
          </w:tblCellMar>
        </w:tblPrEx>
        <w:trPr>
          <w:trHeight w:val="276"/>
        </w:trPr>
        <w:tc>
          <w:tcPr>
            <w:tcW w:w="10014" w:type="dxa"/>
            <w:vMerge/>
            <w:tcBorders>
              <w:top w:val="single" w:sz="4" w:space="0" w:color="auto"/>
              <w:bottom w:val="single" w:sz="4" w:space="0" w:color="auto"/>
              <w:right w:val="single" w:sz="4" w:space="0" w:color="auto"/>
            </w:tcBorders>
          </w:tcPr>
          <w:p w:rsidR="00000000" w:rsidRDefault="00F336BB">
            <w:pPr>
              <w:pStyle w:val="a7"/>
            </w:pPr>
          </w:p>
        </w:tc>
        <w:tc>
          <w:tcPr>
            <w:tcW w:w="2027"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625" w:type="dxa"/>
            <w:vMerge w:val="restart"/>
            <w:tcBorders>
              <w:top w:val="nil"/>
              <w:left w:val="single" w:sz="4" w:space="0" w:color="auto"/>
              <w:bottom w:val="single" w:sz="4" w:space="0" w:color="auto"/>
              <w:right w:val="nil"/>
            </w:tcBorders>
          </w:tcPr>
          <w:p w:rsidR="00000000" w:rsidRDefault="00F336BB">
            <w:pPr>
              <w:pStyle w:val="a7"/>
            </w:pPr>
          </w:p>
        </w:tc>
        <w:tc>
          <w:tcPr>
            <w:tcW w:w="1634" w:type="dxa"/>
            <w:vMerge w:val="restart"/>
            <w:tcBorders>
              <w:top w:val="single" w:sz="4" w:space="0" w:color="auto"/>
              <w:left w:val="nil"/>
              <w:bottom w:val="single" w:sz="4" w:space="0" w:color="auto"/>
              <w:right w:val="nil"/>
            </w:tcBorders>
          </w:tcPr>
          <w:p w:rsidR="00000000" w:rsidRDefault="00F336BB">
            <w:pPr>
              <w:pStyle w:val="a7"/>
            </w:pPr>
          </w:p>
        </w:tc>
        <w:tc>
          <w:tcPr>
            <w:tcW w:w="749" w:type="dxa"/>
            <w:vMerge w:val="restart"/>
            <w:tcBorders>
              <w:top w:val="nil"/>
              <w:left w:val="nil"/>
              <w:bottom w:val="single" w:sz="4" w:space="0" w:color="auto"/>
            </w:tcBorders>
          </w:tcPr>
          <w:p w:rsidR="00000000" w:rsidRDefault="00F336BB">
            <w:pPr>
              <w:pStyle w:val="a7"/>
            </w:pPr>
          </w:p>
        </w:tc>
      </w:tr>
      <w:tr w:rsidR="00000000">
        <w:tblPrEx>
          <w:tblCellMar>
            <w:top w:w="0" w:type="dxa"/>
            <w:bottom w:w="0" w:type="dxa"/>
          </w:tblCellMar>
        </w:tblPrEx>
        <w:tc>
          <w:tcPr>
            <w:tcW w:w="10014" w:type="dxa"/>
            <w:tcBorders>
              <w:top w:val="single" w:sz="4" w:space="0" w:color="auto"/>
              <w:bottom w:val="single" w:sz="4" w:space="0" w:color="auto"/>
              <w:right w:val="single" w:sz="4" w:space="0" w:color="auto"/>
            </w:tcBorders>
          </w:tcPr>
          <w:p w:rsidR="00000000" w:rsidRDefault="00F336BB">
            <w:pPr>
              <w:pStyle w:val="a9"/>
            </w:pPr>
            <w:r>
              <w:t>орган исполнительной власти субъекта Российской Федерации в сфере охраны здоровья:</w:t>
            </w:r>
          </w:p>
          <w:p w:rsidR="00000000" w:rsidRDefault="00F336BB">
            <w:pPr>
              <w:pStyle w:val="a9"/>
            </w:pPr>
            <w:r>
              <w:t>- ФГБУ "НМИЦ гематологии" Минздрава России</w:t>
            </w:r>
          </w:p>
        </w:tc>
        <w:tc>
          <w:tcPr>
            <w:tcW w:w="2027" w:type="dxa"/>
            <w:tcBorders>
              <w:top w:val="single" w:sz="4" w:space="0" w:color="auto"/>
              <w:left w:val="single" w:sz="4" w:space="0" w:color="auto"/>
              <w:bottom w:val="single" w:sz="4" w:space="0" w:color="auto"/>
              <w:right w:val="single" w:sz="4" w:space="0" w:color="auto"/>
            </w:tcBorders>
          </w:tcPr>
          <w:p w:rsidR="00000000" w:rsidRDefault="00F336BB">
            <w:pPr>
              <w:pStyle w:val="a9"/>
            </w:pPr>
            <w:r>
              <w:t>15 февраля</w:t>
            </w:r>
          </w:p>
        </w:tc>
        <w:tc>
          <w:tcPr>
            <w:tcW w:w="625"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4" w:type="dxa"/>
            <w:vMerge/>
            <w:tcBorders>
              <w:top w:val="single" w:sz="4" w:space="0" w:color="auto"/>
              <w:left w:val="nil"/>
              <w:bottom w:val="single" w:sz="4" w:space="0" w:color="auto"/>
              <w:right w:val="nil"/>
            </w:tcBorders>
          </w:tcPr>
          <w:p w:rsidR="00000000" w:rsidRDefault="00F336BB">
            <w:pPr>
              <w:pStyle w:val="a7"/>
            </w:pPr>
          </w:p>
        </w:tc>
        <w:tc>
          <w:tcPr>
            <w:tcW w:w="749" w:type="dxa"/>
            <w:vMerge/>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10014" w:type="dxa"/>
            <w:tcBorders>
              <w:top w:val="single" w:sz="4" w:space="0" w:color="auto"/>
              <w:bottom w:val="single" w:sz="4" w:space="0" w:color="auto"/>
              <w:right w:val="single" w:sz="4" w:space="0" w:color="auto"/>
            </w:tcBorders>
          </w:tcPr>
          <w:p w:rsidR="00000000" w:rsidRDefault="00F336BB">
            <w:pPr>
              <w:pStyle w:val="a9"/>
            </w:pPr>
            <w:r>
              <w:t>ФГБУ "НМИЦ гематологии" Минздрава России:</w:t>
            </w:r>
          </w:p>
          <w:p w:rsidR="00000000" w:rsidRDefault="00F336BB">
            <w:pPr>
              <w:pStyle w:val="a9"/>
            </w:pPr>
            <w:r>
              <w:t>- Министерству здравоохранения Российской Федерации</w:t>
            </w:r>
          </w:p>
        </w:tc>
        <w:tc>
          <w:tcPr>
            <w:tcW w:w="2027" w:type="dxa"/>
            <w:tcBorders>
              <w:top w:val="single" w:sz="4" w:space="0" w:color="auto"/>
              <w:left w:val="single" w:sz="4" w:space="0" w:color="auto"/>
              <w:bottom w:val="single" w:sz="4" w:space="0" w:color="auto"/>
              <w:right w:val="single" w:sz="4" w:space="0" w:color="auto"/>
            </w:tcBorders>
          </w:tcPr>
          <w:p w:rsidR="00000000" w:rsidRDefault="00F336BB">
            <w:pPr>
              <w:pStyle w:val="a9"/>
            </w:pPr>
            <w:r>
              <w:t>25 февраля</w:t>
            </w:r>
          </w:p>
        </w:tc>
        <w:tc>
          <w:tcPr>
            <w:tcW w:w="625"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4" w:type="dxa"/>
            <w:vMerge/>
            <w:tcBorders>
              <w:top w:val="single" w:sz="4" w:space="0" w:color="auto"/>
              <w:left w:val="nil"/>
              <w:bottom w:val="single" w:sz="4" w:space="0" w:color="auto"/>
              <w:right w:val="nil"/>
            </w:tcBorders>
          </w:tcPr>
          <w:p w:rsidR="00000000" w:rsidRDefault="00F336BB">
            <w:pPr>
              <w:pStyle w:val="a7"/>
            </w:pPr>
          </w:p>
        </w:tc>
        <w:tc>
          <w:tcPr>
            <w:tcW w:w="749" w:type="dxa"/>
            <w:vMerge/>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12041" w:type="dxa"/>
            <w:gridSpan w:val="2"/>
            <w:tcBorders>
              <w:top w:val="single" w:sz="4" w:space="0" w:color="auto"/>
              <w:bottom w:val="single" w:sz="4" w:space="0" w:color="auto"/>
              <w:right w:val="single" w:sz="4" w:space="0" w:color="auto"/>
            </w:tcBorders>
          </w:tcPr>
          <w:p w:rsidR="00000000" w:rsidRDefault="00F336BB">
            <w:pPr>
              <w:pStyle w:val="a9"/>
            </w:pPr>
            <w:bookmarkStart w:id="3" w:name="sub_1001"/>
            <w:r>
              <w:t>Наименование медицинской организации, предоставляющей сведения_____________</w:t>
            </w:r>
            <w:bookmarkEnd w:id="3"/>
          </w:p>
          <w:p w:rsidR="00000000" w:rsidRDefault="00F336BB">
            <w:pPr>
              <w:pStyle w:val="a9"/>
            </w:pPr>
            <w:bookmarkStart w:id="4" w:name="sub_1002"/>
            <w:r>
              <w:t>адрес места нахождения, почтовый адрес, адрес электронной почты___________</w:t>
            </w:r>
            <w:bookmarkEnd w:id="4"/>
          </w:p>
        </w:tc>
        <w:tc>
          <w:tcPr>
            <w:tcW w:w="625" w:type="dxa"/>
            <w:vMerge/>
            <w:tcBorders>
              <w:top w:val="nil"/>
              <w:left w:val="single" w:sz="4" w:space="0" w:color="auto"/>
              <w:bottom w:val="single" w:sz="4" w:space="0" w:color="auto"/>
              <w:right w:val="nil"/>
            </w:tcBorders>
          </w:tcPr>
          <w:p w:rsidR="00000000" w:rsidRDefault="00F336BB">
            <w:pPr>
              <w:pStyle w:val="a7"/>
            </w:pPr>
          </w:p>
        </w:tc>
        <w:tc>
          <w:tcPr>
            <w:tcW w:w="1634" w:type="dxa"/>
            <w:vMerge/>
            <w:tcBorders>
              <w:top w:val="single" w:sz="4" w:space="0" w:color="auto"/>
              <w:left w:val="nil"/>
              <w:bottom w:val="single" w:sz="4" w:space="0" w:color="auto"/>
              <w:right w:val="nil"/>
            </w:tcBorders>
          </w:tcPr>
          <w:p w:rsidR="00000000" w:rsidRDefault="00F336BB">
            <w:pPr>
              <w:pStyle w:val="a7"/>
            </w:pPr>
          </w:p>
        </w:tc>
        <w:tc>
          <w:tcPr>
            <w:tcW w:w="749" w:type="dxa"/>
            <w:vMerge/>
            <w:tcBorders>
              <w:top w:val="nil"/>
              <w:left w:val="nil"/>
              <w:bottom w:val="single" w:sz="4" w:space="0" w:color="auto"/>
            </w:tcBorders>
          </w:tcPr>
          <w:p w:rsidR="00000000" w:rsidRDefault="00F336BB">
            <w:pPr>
              <w:pStyle w:val="a7"/>
            </w:pPr>
          </w:p>
        </w:tc>
      </w:tr>
    </w:tbl>
    <w:p w:rsidR="00000000" w:rsidRDefault="00F336BB"/>
    <w:p w:rsidR="00000000" w:rsidRDefault="00F336BB">
      <w:pPr>
        <w:pStyle w:val="1"/>
      </w:pPr>
      <w:bookmarkStart w:id="5" w:name="sub_1100"/>
      <w:r>
        <w:t>Раздел 1. Доноры и донации донорской крови и ее компонентов</w:t>
      </w:r>
    </w:p>
    <w:bookmarkEnd w:id="5"/>
    <w:p w:rsidR="00000000" w:rsidRDefault="00F336BB"/>
    <w:p w:rsidR="00000000" w:rsidRDefault="00F336BB">
      <w:pPr>
        <w:pStyle w:val="1"/>
      </w:pPr>
      <w:bookmarkStart w:id="6" w:name="sub_1110"/>
      <w:r>
        <w:t>1.1 доноры крови и ее компонентов</w:t>
      </w:r>
    </w:p>
    <w:bookmarkEnd w:id="6"/>
    <w:p w:rsidR="00000000" w:rsidRDefault="00F336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411"/>
        <w:gridCol w:w="1435"/>
        <w:gridCol w:w="1718"/>
        <w:gridCol w:w="4451"/>
      </w:tblGrid>
      <w:tr w:rsidR="00000000">
        <w:tblPrEx>
          <w:tblCellMar>
            <w:top w:w="0" w:type="dxa"/>
            <w:bottom w:w="0" w:type="dxa"/>
          </w:tblCellMar>
        </w:tblPrEx>
        <w:tc>
          <w:tcPr>
            <w:tcW w:w="7411" w:type="dxa"/>
            <w:tcBorders>
              <w:top w:val="nil"/>
              <w:left w:val="nil"/>
              <w:bottom w:val="single" w:sz="4" w:space="0" w:color="auto"/>
              <w:right w:val="nil"/>
            </w:tcBorders>
          </w:tcPr>
          <w:p w:rsidR="00000000" w:rsidRDefault="00F336BB">
            <w:pPr>
              <w:pStyle w:val="a9"/>
            </w:pPr>
            <w:bookmarkStart w:id="7" w:name="sub_100"/>
            <w:r>
              <w:rPr>
                <w:rStyle w:val="a3"/>
              </w:rPr>
              <w:t>(1000)</w:t>
            </w:r>
            <w:bookmarkEnd w:id="7"/>
          </w:p>
        </w:tc>
        <w:tc>
          <w:tcPr>
            <w:tcW w:w="1435" w:type="dxa"/>
            <w:tcBorders>
              <w:top w:val="nil"/>
              <w:left w:val="nil"/>
              <w:bottom w:val="single" w:sz="4" w:space="0" w:color="auto"/>
              <w:right w:val="nil"/>
            </w:tcBorders>
          </w:tcPr>
          <w:p w:rsidR="00000000" w:rsidRDefault="00F336BB">
            <w:pPr>
              <w:pStyle w:val="a7"/>
            </w:pPr>
          </w:p>
        </w:tc>
        <w:tc>
          <w:tcPr>
            <w:tcW w:w="1718" w:type="dxa"/>
            <w:tcBorders>
              <w:top w:val="nil"/>
              <w:left w:val="nil"/>
              <w:bottom w:val="single" w:sz="4" w:space="0" w:color="auto"/>
              <w:right w:val="nil"/>
            </w:tcBorders>
          </w:tcPr>
          <w:p w:rsidR="00000000" w:rsidRDefault="00F336BB">
            <w:pPr>
              <w:pStyle w:val="a7"/>
            </w:pPr>
          </w:p>
        </w:tc>
        <w:tc>
          <w:tcPr>
            <w:tcW w:w="4451" w:type="dxa"/>
            <w:tcBorders>
              <w:top w:val="nil"/>
              <w:left w:val="nil"/>
              <w:bottom w:val="single" w:sz="4" w:space="0" w:color="auto"/>
              <w:right w:val="nil"/>
            </w:tcBorders>
          </w:tcPr>
          <w:p w:rsidR="00000000" w:rsidRDefault="00F336BB">
            <w:pPr>
              <w:pStyle w:val="a7"/>
              <w:jc w:val="right"/>
            </w:pPr>
            <w:r>
              <w:t xml:space="preserve">Коды по ОКЕИ: человек - </w:t>
            </w:r>
            <w:hyperlink r:id="rId16" w:history="1">
              <w:r>
                <w:rPr>
                  <w:rStyle w:val="a4"/>
                </w:rPr>
                <w:t>792</w:t>
              </w:r>
            </w:hyperlink>
          </w:p>
        </w:tc>
      </w:tr>
      <w:tr w:rsidR="00000000">
        <w:tblPrEx>
          <w:tblCellMar>
            <w:top w:w="0" w:type="dxa"/>
            <w:bottom w:w="0" w:type="dxa"/>
          </w:tblCellMar>
        </w:tblPrEx>
        <w:tc>
          <w:tcPr>
            <w:tcW w:w="7411" w:type="dxa"/>
            <w:tcBorders>
              <w:top w:val="single" w:sz="4" w:space="0" w:color="auto"/>
              <w:bottom w:val="single" w:sz="4" w:space="0" w:color="auto"/>
              <w:right w:val="single" w:sz="4" w:space="0" w:color="auto"/>
            </w:tcBorders>
          </w:tcPr>
          <w:p w:rsidR="00000000" w:rsidRDefault="00F336BB">
            <w:pPr>
              <w:pStyle w:val="a7"/>
              <w:jc w:val="center"/>
            </w:pPr>
            <w:bookmarkStart w:id="8" w:name="sub_1111"/>
            <w:r>
              <w:t>Наименование</w:t>
            </w:r>
            <w:bookmarkEnd w:id="8"/>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NN строк</w:t>
            </w:r>
          </w:p>
        </w:tc>
        <w:tc>
          <w:tcPr>
            <w:tcW w:w="171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Число доноров</w:t>
            </w:r>
          </w:p>
        </w:tc>
        <w:tc>
          <w:tcPr>
            <w:tcW w:w="4451" w:type="dxa"/>
            <w:tcBorders>
              <w:top w:val="single" w:sz="4" w:space="0" w:color="auto"/>
              <w:left w:val="single" w:sz="4" w:space="0" w:color="auto"/>
              <w:bottom w:val="single" w:sz="4" w:space="0" w:color="auto"/>
            </w:tcBorders>
          </w:tcPr>
          <w:p w:rsidR="00000000" w:rsidRDefault="00F336BB">
            <w:pPr>
              <w:pStyle w:val="a7"/>
              <w:jc w:val="center"/>
            </w:pPr>
            <w:r>
              <w:t>из них:</w:t>
            </w:r>
          </w:p>
          <w:p w:rsidR="00000000" w:rsidRDefault="00F336BB">
            <w:pPr>
              <w:pStyle w:val="a7"/>
              <w:jc w:val="center"/>
            </w:pPr>
            <w:r>
              <w:t>сдающих донорскую кровь и (или) ее компоненты безвозмездно</w:t>
            </w:r>
          </w:p>
        </w:tc>
      </w:tr>
      <w:tr w:rsidR="00000000">
        <w:tblPrEx>
          <w:tblCellMar>
            <w:top w:w="0" w:type="dxa"/>
            <w:bottom w:w="0" w:type="dxa"/>
          </w:tblCellMar>
        </w:tblPrEx>
        <w:tc>
          <w:tcPr>
            <w:tcW w:w="7411" w:type="dxa"/>
            <w:tcBorders>
              <w:top w:val="single" w:sz="4" w:space="0" w:color="auto"/>
              <w:bottom w:val="single" w:sz="4" w:space="0" w:color="auto"/>
              <w:right w:val="single" w:sz="4" w:space="0" w:color="auto"/>
            </w:tcBorders>
          </w:tcPr>
          <w:p w:rsidR="00000000" w:rsidRDefault="00F336BB">
            <w:pPr>
              <w:pStyle w:val="a7"/>
              <w:jc w:val="center"/>
            </w:pPr>
            <w:r>
              <w:t>1</w:t>
            </w: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2</w:t>
            </w:r>
          </w:p>
        </w:tc>
        <w:tc>
          <w:tcPr>
            <w:tcW w:w="171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3</w:t>
            </w:r>
          </w:p>
        </w:tc>
        <w:tc>
          <w:tcPr>
            <w:tcW w:w="4451" w:type="dxa"/>
            <w:tcBorders>
              <w:top w:val="single" w:sz="4" w:space="0" w:color="auto"/>
              <w:left w:val="single" w:sz="4" w:space="0" w:color="auto"/>
              <w:bottom w:val="single" w:sz="4" w:space="0" w:color="auto"/>
            </w:tcBorders>
          </w:tcPr>
          <w:p w:rsidR="00000000" w:rsidRDefault="00F336BB">
            <w:pPr>
              <w:pStyle w:val="a7"/>
              <w:jc w:val="center"/>
            </w:pPr>
            <w:r>
              <w:t>4</w:t>
            </w:r>
          </w:p>
        </w:tc>
      </w:tr>
      <w:tr w:rsidR="00000000">
        <w:tblPrEx>
          <w:tblCellMar>
            <w:top w:w="0" w:type="dxa"/>
            <w:bottom w:w="0" w:type="dxa"/>
          </w:tblCellMar>
        </w:tblPrEx>
        <w:tc>
          <w:tcPr>
            <w:tcW w:w="7411" w:type="dxa"/>
            <w:tcBorders>
              <w:top w:val="single" w:sz="4" w:space="0" w:color="auto"/>
              <w:bottom w:val="single" w:sz="4" w:space="0" w:color="auto"/>
              <w:right w:val="single" w:sz="4" w:space="0" w:color="auto"/>
            </w:tcBorders>
          </w:tcPr>
          <w:p w:rsidR="00000000" w:rsidRDefault="00F336BB">
            <w:pPr>
              <w:pStyle w:val="a9"/>
            </w:pPr>
            <w:r>
              <w:t>1. Доноры крови и ее компонентов</w:t>
            </w: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9" w:name="sub_11101"/>
            <w:r>
              <w:t>1</w:t>
            </w:r>
            <w:bookmarkEnd w:id="9"/>
          </w:p>
        </w:tc>
        <w:tc>
          <w:tcPr>
            <w:tcW w:w="171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451"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411" w:type="dxa"/>
            <w:tcBorders>
              <w:top w:val="single" w:sz="4" w:space="0" w:color="auto"/>
              <w:bottom w:val="single" w:sz="4" w:space="0" w:color="auto"/>
              <w:right w:val="single" w:sz="4" w:space="0" w:color="auto"/>
            </w:tcBorders>
          </w:tcPr>
          <w:p w:rsidR="00000000" w:rsidRDefault="00F336BB">
            <w:pPr>
              <w:pStyle w:val="a9"/>
            </w:pPr>
            <w:r>
              <w:t>1.1. из них доноры, сдавшие: плазму</w:t>
            </w: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0" w:name="sub_11102"/>
            <w:r>
              <w:t>2</w:t>
            </w:r>
            <w:bookmarkEnd w:id="10"/>
          </w:p>
        </w:tc>
        <w:tc>
          <w:tcPr>
            <w:tcW w:w="171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451"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411" w:type="dxa"/>
            <w:tcBorders>
              <w:top w:val="single" w:sz="4" w:space="0" w:color="auto"/>
              <w:bottom w:val="single" w:sz="4" w:space="0" w:color="auto"/>
              <w:right w:val="single" w:sz="4" w:space="0" w:color="auto"/>
            </w:tcBorders>
          </w:tcPr>
          <w:p w:rsidR="00000000" w:rsidRDefault="00F336BB">
            <w:pPr>
              <w:pStyle w:val="a9"/>
            </w:pPr>
            <w:r>
              <w:t>1.2. доноры, сдавшие кровь или ее компоненты впервые</w:t>
            </w: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1" w:name="sub_11103"/>
            <w:r>
              <w:t>3</w:t>
            </w:r>
            <w:bookmarkEnd w:id="11"/>
          </w:p>
        </w:tc>
        <w:tc>
          <w:tcPr>
            <w:tcW w:w="171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451"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411" w:type="dxa"/>
            <w:tcBorders>
              <w:top w:val="single" w:sz="4" w:space="0" w:color="auto"/>
              <w:bottom w:val="single" w:sz="4" w:space="0" w:color="auto"/>
              <w:right w:val="single" w:sz="4" w:space="0" w:color="auto"/>
            </w:tcBorders>
          </w:tcPr>
          <w:p w:rsidR="00000000" w:rsidRDefault="00F336BB">
            <w:pPr>
              <w:pStyle w:val="a9"/>
            </w:pPr>
            <w:r>
              <w:t>1.3. Иммунные доноры</w:t>
            </w: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2" w:name="sub_11104"/>
            <w:r>
              <w:t>4</w:t>
            </w:r>
            <w:bookmarkEnd w:id="12"/>
          </w:p>
        </w:tc>
        <w:tc>
          <w:tcPr>
            <w:tcW w:w="171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451"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411" w:type="dxa"/>
            <w:tcBorders>
              <w:top w:val="single" w:sz="4" w:space="0" w:color="auto"/>
              <w:bottom w:val="single" w:sz="4" w:space="0" w:color="auto"/>
              <w:right w:val="single" w:sz="4" w:space="0" w:color="auto"/>
            </w:tcBorders>
          </w:tcPr>
          <w:p w:rsidR="00000000" w:rsidRDefault="00F336BB">
            <w:pPr>
              <w:pStyle w:val="a9"/>
            </w:pPr>
            <w:r>
              <w:t>в том числе с антителами против:</w:t>
            </w: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3" w:name="sub_11105"/>
            <w:r>
              <w:t>5</w:t>
            </w:r>
            <w:bookmarkEnd w:id="13"/>
          </w:p>
        </w:tc>
        <w:tc>
          <w:tcPr>
            <w:tcW w:w="171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4451" w:type="dxa"/>
            <w:tcBorders>
              <w:top w:val="single" w:sz="4" w:space="0" w:color="auto"/>
              <w:left w:val="single" w:sz="4" w:space="0" w:color="auto"/>
              <w:bottom w:val="single" w:sz="4" w:space="0" w:color="auto"/>
            </w:tcBorders>
          </w:tcPr>
          <w:p w:rsidR="00000000" w:rsidRDefault="00F336BB">
            <w:pPr>
              <w:pStyle w:val="a7"/>
              <w:jc w:val="center"/>
            </w:pPr>
            <w:r>
              <w:t>X</w:t>
            </w:r>
          </w:p>
        </w:tc>
      </w:tr>
      <w:tr w:rsidR="00000000">
        <w:tblPrEx>
          <w:tblCellMar>
            <w:top w:w="0" w:type="dxa"/>
            <w:bottom w:w="0" w:type="dxa"/>
          </w:tblCellMar>
        </w:tblPrEx>
        <w:tc>
          <w:tcPr>
            <w:tcW w:w="7411" w:type="dxa"/>
            <w:tcBorders>
              <w:top w:val="single" w:sz="4" w:space="0" w:color="auto"/>
              <w:bottom w:val="single" w:sz="4" w:space="0" w:color="auto"/>
              <w:right w:val="single" w:sz="4" w:space="0" w:color="auto"/>
            </w:tcBorders>
          </w:tcPr>
          <w:p w:rsidR="00000000" w:rsidRDefault="00F336BB">
            <w:pPr>
              <w:pStyle w:val="a9"/>
            </w:pPr>
            <w:r>
              <w:t>1.3.1 клещевого энцефалита</w:t>
            </w: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4" w:name="sub_11106"/>
            <w:r>
              <w:t>6</w:t>
            </w:r>
            <w:bookmarkEnd w:id="14"/>
          </w:p>
        </w:tc>
        <w:tc>
          <w:tcPr>
            <w:tcW w:w="171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451"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411" w:type="dxa"/>
            <w:tcBorders>
              <w:top w:val="single" w:sz="4" w:space="0" w:color="auto"/>
              <w:bottom w:val="single" w:sz="4" w:space="0" w:color="auto"/>
              <w:right w:val="single" w:sz="4" w:space="0" w:color="auto"/>
            </w:tcBorders>
          </w:tcPr>
          <w:p w:rsidR="00000000" w:rsidRDefault="00F336BB">
            <w:pPr>
              <w:pStyle w:val="a9"/>
            </w:pPr>
            <w:r>
              <w:t>1.3.2 стафилококка</w:t>
            </w: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5" w:name="sub_11107"/>
            <w:r>
              <w:t>7</w:t>
            </w:r>
            <w:bookmarkEnd w:id="15"/>
          </w:p>
        </w:tc>
        <w:tc>
          <w:tcPr>
            <w:tcW w:w="171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451"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411" w:type="dxa"/>
            <w:tcBorders>
              <w:top w:val="single" w:sz="4" w:space="0" w:color="auto"/>
              <w:bottom w:val="single" w:sz="4" w:space="0" w:color="auto"/>
              <w:right w:val="single" w:sz="4" w:space="0" w:color="auto"/>
            </w:tcBorders>
          </w:tcPr>
          <w:p w:rsidR="00000000" w:rsidRDefault="00F336BB">
            <w:pPr>
              <w:pStyle w:val="a9"/>
            </w:pPr>
            <w:r>
              <w:t>1.3.3 антигена Rh(D)</w:t>
            </w: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6" w:name="sub_11108"/>
            <w:r>
              <w:t>8</w:t>
            </w:r>
            <w:bookmarkEnd w:id="16"/>
          </w:p>
        </w:tc>
        <w:tc>
          <w:tcPr>
            <w:tcW w:w="171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451"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411" w:type="dxa"/>
            <w:tcBorders>
              <w:top w:val="single" w:sz="4" w:space="0" w:color="auto"/>
              <w:bottom w:val="single" w:sz="4" w:space="0" w:color="auto"/>
              <w:right w:val="single" w:sz="4" w:space="0" w:color="auto"/>
            </w:tcBorders>
          </w:tcPr>
          <w:p w:rsidR="00000000" w:rsidRDefault="00F336BB">
            <w:pPr>
              <w:pStyle w:val="a9"/>
            </w:pPr>
            <w:r>
              <w:t>1.3.4 SARS-CoV-2</w:t>
            </w: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7" w:name="sub_11109"/>
            <w:r>
              <w:t>9</w:t>
            </w:r>
            <w:bookmarkEnd w:id="17"/>
          </w:p>
        </w:tc>
        <w:tc>
          <w:tcPr>
            <w:tcW w:w="171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451"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411" w:type="dxa"/>
            <w:tcBorders>
              <w:top w:val="single" w:sz="4" w:space="0" w:color="auto"/>
              <w:bottom w:val="single" w:sz="4" w:space="0" w:color="auto"/>
              <w:right w:val="single" w:sz="4" w:space="0" w:color="auto"/>
            </w:tcBorders>
          </w:tcPr>
          <w:p w:rsidR="00000000" w:rsidRDefault="00F336BB">
            <w:pPr>
              <w:pStyle w:val="a9"/>
            </w:pPr>
            <w:r>
              <w:t>1.3.5 возбудителя столбняка</w:t>
            </w: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8" w:name="sub_11110"/>
            <w:r>
              <w:t>10</w:t>
            </w:r>
            <w:bookmarkEnd w:id="18"/>
          </w:p>
        </w:tc>
        <w:tc>
          <w:tcPr>
            <w:tcW w:w="171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451"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411" w:type="dxa"/>
            <w:tcBorders>
              <w:top w:val="single" w:sz="4" w:space="0" w:color="auto"/>
              <w:bottom w:val="single" w:sz="4" w:space="0" w:color="auto"/>
              <w:right w:val="single" w:sz="4" w:space="0" w:color="auto"/>
            </w:tcBorders>
          </w:tcPr>
          <w:p w:rsidR="00000000" w:rsidRDefault="00F336BB">
            <w:pPr>
              <w:pStyle w:val="a9"/>
            </w:pPr>
            <w:r>
              <w:t>1.3.6 вируса бешенства</w:t>
            </w: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9" w:name="sub_11111"/>
            <w:r>
              <w:t>11</w:t>
            </w:r>
            <w:bookmarkEnd w:id="19"/>
          </w:p>
        </w:tc>
        <w:tc>
          <w:tcPr>
            <w:tcW w:w="171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451"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411" w:type="dxa"/>
            <w:tcBorders>
              <w:top w:val="single" w:sz="4" w:space="0" w:color="auto"/>
              <w:bottom w:val="single" w:sz="4" w:space="0" w:color="auto"/>
              <w:right w:val="single" w:sz="4" w:space="0" w:color="auto"/>
            </w:tcBorders>
          </w:tcPr>
          <w:p w:rsidR="00000000" w:rsidRDefault="00F336BB">
            <w:pPr>
              <w:pStyle w:val="a9"/>
            </w:pPr>
            <w:r>
              <w:lastRenderedPageBreak/>
              <w:t>1.3.7 другое</w:t>
            </w: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20" w:name="sub_11112"/>
            <w:r>
              <w:t>12</w:t>
            </w:r>
            <w:bookmarkEnd w:id="20"/>
          </w:p>
        </w:tc>
        <w:tc>
          <w:tcPr>
            <w:tcW w:w="171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451"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411" w:type="dxa"/>
            <w:tcBorders>
              <w:top w:val="single" w:sz="4" w:space="0" w:color="auto"/>
              <w:bottom w:val="single" w:sz="4" w:space="0" w:color="auto"/>
              <w:right w:val="single" w:sz="4" w:space="0" w:color="auto"/>
            </w:tcBorders>
          </w:tcPr>
          <w:p w:rsidR="00000000" w:rsidRDefault="00F336BB">
            <w:pPr>
              <w:pStyle w:val="a9"/>
            </w:pPr>
            <w:r>
              <w:t>1.4. Доноры крови и ее компонентов для аутологичных трансфузий</w:t>
            </w: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21" w:name="sub_11113"/>
            <w:r>
              <w:t>13</w:t>
            </w:r>
            <w:bookmarkEnd w:id="21"/>
          </w:p>
        </w:tc>
        <w:tc>
          <w:tcPr>
            <w:tcW w:w="171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451" w:type="dxa"/>
            <w:tcBorders>
              <w:top w:val="single" w:sz="4" w:space="0" w:color="auto"/>
              <w:left w:val="single" w:sz="4" w:space="0" w:color="auto"/>
              <w:bottom w:val="single" w:sz="4" w:space="0" w:color="auto"/>
            </w:tcBorders>
          </w:tcPr>
          <w:p w:rsidR="00000000" w:rsidRDefault="00F336BB">
            <w:pPr>
              <w:pStyle w:val="a7"/>
            </w:pPr>
          </w:p>
        </w:tc>
      </w:tr>
    </w:tbl>
    <w:p w:rsidR="00000000" w:rsidRDefault="00F336BB"/>
    <w:p w:rsidR="00000000" w:rsidRDefault="00F336BB">
      <w:pPr>
        <w:pStyle w:val="1"/>
      </w:pPr>
      <w:bookmarkStart w:id="22" w:name="sub_1120"/>
      <w:r>
        <w:t>1.2. Число лиц, отведенных от донорства</w:t>
      </w:r>
    </w:p>
    <w:bookmarkEnd w:id="22"/>
    <w:p w:rsidR="00000000" w:rsidRDefault="00F336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00"/>
        <w:gridCol w:w="989"/>
        <w:gridCol w:w="1008"/>
        <w:gridCol w:w="1435"/>
        <w:gridCol w:w="1570"/>
        <w:gridCol w:w="1574"/>
        <w:gridCol w:w="1147"/>
        <w:gridCol w:w="2185"/>
        <w:gridCol w:w="2184"/>
      </w:tblGrid>
      <w:tr w:rsidR="00000000">
        <w:tblPrEx>
          <w:tblCellMar>
            <w:top w:w="0" w:type="dxa"/>
            <w:bottom w:w="0" w:type="dxa"/>
          </w:tblCellMar>
        </w:tblPrEx>
        <w:tc>
          <w:tcPr>
            <w:tcW w:w="3989" w:type="dxa"/>
            <w:gridSpan w:val="2"/>
            <w:tcBorders>
              <w:top w:val="nil"/>
              <w:left w:val="nil"/>
              <w:bottom w:val="single" w:sz="4" w:space="0" w:color="auto"/>
              <w:right w:val="nil"/>
            </w:tcBorders>
          </w:tcPr>
          <w:p w:rsidR="00000000" w:rsidRDefault="00F336BB">
            <w:pPr>
              <w:pStyle w:val="a9"/>
            </w:pPr>
            <w:bookmarkStart w:id="23" w:name="sub_110"/>
            <w:r>
              <w:rPr>
                <w:rStyle w:val="a3"/>
              </w:rPr>
              <w:t>(1100)</w:t>
            </w:r>
            <w:bookmarkEnd w:id="23"/>
          </w:p>
        </w:tc>
        <w:tc>
          <w:tcPr>
            <w:tcW w:w="11103" w:type="dxa"/>
            <w:gridSpan w:val="7"/>
            <w:tcBorders>
              <w:top w:val="nil"/>
              <w:left w:val="nil"/>
              <w:bottom w:val="single" w:sz="4" w:space="0" w:color="auto"/>
              <w:right w:val="nil"/>
            </w:tcBorders>
          </w:tcPr>
          <w:p w:rsidR="00000000" w:rsidRDefault="00F336BB">
            <w:pPr>
              <w:pStyle w:val="a7"/>
              <w:jc w:val="right"/>
            </w:pPr>
            <w:r>
              <w:t xml:space="preserve">Коды по ОКЕИ: человек - </w:t>
            </w:r>
            <w:hyperlink r:id="rId17" w:history="1">
              <w:r>
                <w:rPr>
                  <w:rStyle w:val="a4"/>
                </w:rPr>
                <w:t>792</w:t>
              </w:r>
            </w:hyperlink>
          </w:p>
        </w:tc>
      </w:tr>
      <w:tr w:rsidR="00000000">
        <w:tblPrEx>
          <w:tblCellMar>
            <w:top w:w="0" w:type="dxa"/>
            <w:bottom w:w="0" w:type="dxa"/>
          </w:tblCellMar>
        </w:tblPrEx>
        <w:tc>
          <w:tcPr>
            <w:tcW w:w="3000" w:type="dxa"/>
            <w:vMerge w:val="restart"/>
            <w:tcBorders>
              <w:top w:val="single" w:sz="4" w:space="0" w:color="auto"/>
              <w:bottom w:val="single" w:sz="4" w:space="0" w:color="auto"/>
              <w:right w:val="single" w:sz="4" w:space="0" w:color="auto"/>
            </w:tcBorders>
          </w:tcPr>
          <w:p w:rsidR="00000000" w:rsidRDefault="00F336BB">
            <w:pPr>
              <w:pStyle w:val="a7"/>
              <w:jc w:val="center"/>
            </w:pPr>
            <w:bookmarkStart w:id="24" w:name="sub_1102"/>
            <w:r>
              <w:t>Наименование</w:t>
            </w:r>
            <w:bookmarkEnd w:id="24"/>
          </w:p>
        </w:tc>
        <w:tc>
          <w:tcPr>
            <w:tcW w:w="989"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NN строк</w:t>
            </w:r>
          </w:p>
        </w:tc>
        <w:tc>
          <w:tcPr>
            <w:tcW w:w="1008"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Всего</w:t>
            </w:r>
          </w:p>
        </w:tc>
        <w:tc>
          <w:tcPr>
            <w:tcW w:w="7911" w:type="dxa"/>
            <w:gridSpan w:val="5"/>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Повторный положительный результат на маркеры:</w:t>
            </w:r>
          </w:p>
        </w:tc>
        <w:tc>
          <w:tcPr>
            <w:tcW w:w="2184" w:type="dxa"/>
            <w:vMerge w:val="restart"/>
            <w:tcBorders>
              <w:top w:val="single" w:sz="4" w:space="0" w:color="auto"/>
              <w:left w:val="single" w:sz="4" w:space="0" w:color="auto"/>
              <w:bottom w:val="single" w:sz="4" w:space="0" w:color="auto"/>
            </w:tcBorders>
          </w:tcPr>
          <w:p w:rsidR="00000000" w:rsidRDefault="00F336BB">
            <w:pPr>
              <w:pStyle w:val="a7"/>
              <w:jc w:val="center"/>
            </w:pPr>
            <w:r>
              <w:t>Другие причины</w:t>
            </w:r>
          </w:p>
        </w:tc>
      </w:tr>
      <w:tr w:rsidR="00000000">
        <w:tblPrEx>
          <w:tblCellMar>
            <w:top w:w="0" w:type="dxa"/>
            <w:bottom w:w="0" w:type="dxa"/>
          </w:tblCellMar>
        </w:tblPrEx>
        <w:tc>
          <w:tcPr>
            <w:tcW w:w="3000" w:type="dxa"/>
            <w:vMerge/>
            <w:tcBorders>
              <w:top w:val="single" w:sz="4" w:space="0" w:color="auto"/>
              <w:bottom w:val="single" w:sz="4" w:space="0" w:color="auto"/>
              <w:right w:val="single" w:sz="4" w:space="0" w:color="auto"/>
            </w:tcBorders>
          </w:tcPr>
          <w:p w:rsidR="00000000" w:rsidRDefault="00F336BB">
            <w:pPr>
              <w:pStyle w:val="a7"/>
            </w:pPr>
          </w:p>
        </w:tc>
        <w:tc>
          <w:tcPr>
            <w:tcW w:w="989"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08"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сифилиса</w:t>
            </w:r>
          </w:p>
        </w:tc>
        <w:tc>
          <w:tcPr>
            <w:tcW w:w="157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вирусного гепатита В</w:t>
            </w:r>
          </w:p>
        </w:tc>
        <w:tc>
          <w:tcPr>
            <w:tcW w:w="1574"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вирусного гепатита С</w:t>
            </w:r>
          </w:p>
        </w:tc>
        <w:tc>
          <w:tcPr>
            <w:tcW w:w="1147"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ВИЧ</w:t>
            </w:r>
          </w:p>
        </w:tc>
        <w:tc>
          <w:tcPr>
            <w:tcW w:w="218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одновременное выявление маркеров двух и более инфекций</w:t>
            </w:r>
          </w:p>
        </w:tc>
        <w:tc>
          <w:tcPr>
            <w:tcW w:w="2184" w:type="dxa"/>
            <w:vMerge/>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3000" w:type="dxa"/>
            <w:tcBorders>
              <w:top w:val="single" w:sz="4" w:space="0" w:color="auto"/>
              <w:bottom w:val="single" w:sz="4" w:space="0" w:color="auto"/>
              <w:right w:val="single" w:sz="4" w:space="0" w:color="auto"/>
            </w:tcBorders>
          </w:tcPr>
          <w:p w:rsidR="00000000" w:rsidRDefault="00F336BB">
            <w:pPr>
              <w:pStyle w:val="a7"/>
              <w:jc w:val="center"/>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2</w:t>
            </w:r>
          </w:p>
        </w:tc>
        <w:tc>
          <w:tcPr>
            <w:tcW w:w="100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3</w:t>
            </w: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4</w:t>
            </w:r>
          </w:p>
        </w:tc>
        <w:tc>
          <w:tcPr>
            <w:tcW w:w="157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5</w:t>
            </w:r>
          </w:p>
        </w:tc>
        <w:tc>
          <w:tcPr>
            <w:tcW w:w="1574"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6</w:t>
            </w:r>
          </w:p>
        </w:tc>
        <w:tc>
          <w:tcPr>
            <w:tcW w:w="1147"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7</w:t>
            </w:r>
          </w:p>
        </w:tc>
        <w:tc>
          <w:tcPr>
            <w:tcW w:w="218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8</w:t>
            </w:r>
          </w:p>
        </w:tc>
        <w:tc>
          <w:tcPr>
            <w:tcW w:w="2184" w:type="dxa"/>
            <w:tcBorders>
              <w:top w:val="single" w:sz="4" w:space="0" w:color="auto"/>
              <w:left w:val="single" w:sz="4" w:space="0" w:color="auto"/>
              <w:bottom w:val="single" w:sz="4" w:space="0" w:color="auto"/>
            </w:tcBorders>
          </w:tcPr>
          <w:p w:rsidR="00000000" w:rsidRDefault="00F336BB">
            <w:pPr>
              <w:pStyle w:val="a7"/>
              <w:jc w:val="center"/>
            </w:pPr>
            <w:r>
              <w:t>9</w:t>
            </w:r>
          </w:p>
        </w:tc>
      </w:tr>
      <w:tr w:rsidR="00000000">
        <w:tblPrEx>
          <w:tblCellMar>
            <w:top w:w="0" w:type="dxa"/>
            <w:bottom w:w="0" w:type="dxa"/>
          </w:tblCellMar>
        </w:tblPrEx>
        <w:tc>
          <w:tcPr>
            <w:tcW w:w="3000" w:type="dxa"/>
            <w:tcBorders>
              <w:top w:val="single" w:sz="4" w:space="0" w:color="auto"/>
              <w:bottom w:val="single" w:sz="4" w:space="0" w:color="auto"/>
              <w:right w:val="single" w:sz="4" w:space="0" w:color="auto"/>
            </w:tcBorders>
          </w:tcPr>
          <w:p w:rsidR="00000000" w:rsidRDefault="00F336BB">
            <w:pPr>
              <w:pStyle w:val="a9"/>
            </w:pPr>
            <w:r>
              <w:t>Число доноров, отведенных от донорства</w:t>
            </w:r>
          </w:p>
        </w:tc>
        <w:tc>
          <w:tcPr>
            <w:tcW w:w="98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25" w:name="sub_1121"/>
            <w:r>
              <w:t>1</w:t>
            </w:r>
            <w:bookmarkEnd w:id="25"/>
          </w:p>
        </w:tc>
        <w:tc>
          <w:tcPr>
            <w:tcW w:w="100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7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7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47"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18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184"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3000" w:type="dxa"/>
            <w:tcBorders>
              <w:top w:val="single" w:sz="4" w:space="0" w:color="auto"/>
              <w:bottom w:val="single" w:sz="4" w:space="0" w:color="auto"/>
              <w:right w:val="single" w:sz="4" w:space="0" w:color="auto"/>
            </w:tcBorders>
          </w:tcPr>
          <w:p w:rsidR="00000000" w:rsidRDefault="00F336BB">
            <w:pPr>
              <w:pStyle w:val="a9"/>
            </w:pPr>
            <w:r>
              <w:t>из них: сдавших кровь или ее компоненты впервые</w:t>
            </w:r>
          </w:p>
        </w:tc>
        <w:tc>
          <w:tcPr>
            <w:tcW w:w="98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26" w:name="sub_1122"/>
            <w:r>
              <w:t>2</w:t>
            </w:r>
            <w:bookmarkEnd w:id="26"/>
          </w:p>
        </w:tc>
        <w:tc>
          <w:tcPr>
            <w:tcW w:w="100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3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7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7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47"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18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184" w:type="dxa"/>
            <w:tcBorders>
              <w:top w:val="single" w:sz="4" w:space="0" w:color="auto"/>
              <w:left w:val="single" w:sz="4" w:space="0" w:color="auto"/>
              <w:bottom w:val="single" w:sz="4" w:space="0" w:color="auto"/>
            </w:tcBorders>
          </w:tcPr>
          <w:p w:rsidR="00000000" w:rsidRDefault="00F336BB">
            <w:pPr>
              <w:pStyle w:val="a7"/>
            </w:pPr>
          </w:p>
        </w:tc>
      </w:tr>
    </w:tbl>
    <w:p w:rsidR="00000000" w:rsidRDefault="00F336BB"/>
    <w:p w:rsidR="00000000" w:rsidRDefault="00F336BB">
      <w:pPr>
        <w:pStyle w:val="1"/>
      </w:pPr>
      <w:bookmarkStart w:id="27" w:name="sub_1130"/>
      <w:r>
        <w:t>1.3. Донации донорской крови и ее компонентов</w:t>
      </w:r>
    </w:p>
    <w:bookmarkEnd w:id="27"/>
    <w:p w:rsidR="00000000" w:rsidRDefault="00F336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89"/>
        <w:gridCol w:w="1579"/>
        <w:gridCol w:w="2006"/>
        <w:gridCol w:w="4518"/>
      </w:tblGrid>
      <w:tr w:rsidR="00000000">
        <w:tblPrEx>
          <w:tblCellMar>
            <w:top w:w="0" w:type="dxa"/>
            <w:bottom w:w="0" w:type="dxa"/>
          </w:tblCellMar>
        </w:tblPrEx>
        <w:tc>
          <w:tcPr>
            <w:tcW w:w="6989" w:type="dxa"/>
            <w:tcBorders>
              <w:top w:val="nil"/>
              <w:left w:val="nil"/>
              <w:bottom w:val="single" w:sz="4" w:space="0" w:color="auto"/>
              <w:right w:val="nil"/>
            </w:tcBorders>
          </w:tcPr>
          <w:p w:rsidR="00000000" w:rsidRDefault="00F336BB">
            <w:pPr>
              <w:pStyle w:val="a9"/>
            </w:pPr>
            <w:bookmarkStart w:id="28" w:name="sub_120"/>
            <w:r>
              <w:rPr>
                <w:rStyle w:val="a3"/>
              </w:rPr>
              <w:t>(1200)</w:t>
            </w:r>
            <w:bookmarkEnd w:id="28"/>
          </w:p>
        </w:tc>
        <w:tc>
          <w:tcPr>
            <w:tcW w:w="8103" w:type="dxa"/>
            <w:gridSpan w:val="3"/>
            <w:tcBorders>
              <w:top w:val="nil"/>
              <w:left w:val="nil"/>
              <w:bottom w:val="single" w:sz="4" w:space="0" w:color="auto"/>
              <w:right w:val="nil"/>
            </w:tcBorders>
          </w:tcPr>
          <w:p w:rsidR="00000000" w:rsidRDefault="00F336BB">
            <w:pPr>
              <w:pStyle w:val="a7"/>
              <w:jc w:val="right"/>
            </w:pPr>
            <w:r>
              <w:t xml:space="preserve">Коды по ОКЕИ: единица - </w:t>
            </w:r>
            <w:hyperlink r:id="rId18" w:history="1">
              <w:r>
                <w:rPr>
                  <w:rStyle w:val="a4"/>
                </w:rPr>
                <w:t>642</w:t>
              </w:r>
            </w:hyperlink>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7"/>
              <w:jc w:val="center"/>
            </w:pPr>
            <w:r>
              <w:t>Наименование</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NN строк</w:t>
            </w:r>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Число донаций</w:t>
            </w:r>
          </w:p>
        </w:tc>
        <w:tc>
          <w:tcPr>
            <w:tcW w:w="4518" w:type="dxa"/>
            <w:tcBorders>
              <w:top w:val="single" w:sz="4" w:space="0" w:color="auto"/>
              <w:left w:val="single" w:sz="4" w:space="0" w:color="auto"/>
              <w:bottom w:val="single" w:sz="4" w:space="0" w:color="auto"/>
            </w:tcBorders>
          </w:tcPr>
          <w:p w:rsidR="00000000" w:rsidRDefault="00F336BB">
            <w:pPr>
              <w:pStyle w:val="a7"/>
              <w:jc w:val="center"/>
            </w:pPr>
            <w:r>
              <w:t>из них:</w:t>
            </w:r>
          </w:p>
          <w:p w:rsidR="00000000" w:rsidRDefault="00F336BB">
            <w:pPr>
              <w:pStyle w:val="a7"/>
              <w:jc w:val="center"/>
            </w:pPr>
            <w:r>
              <w:t>безвозмездных донаций</w:t>
            </w:r>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7"/>
              <w:jc w:val="center"/>
            </w:pPr>
            <w:r>
              <w:t>1</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2</w:t>
            </w:r>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3</w:t>
            </w:r>
          </w:p>
        </w:tc>
        <w:tc>
          <w:tcPr>
            <w:tcW w:w="4518" w:type="dxa"/>
            <w:tcBorders>
              <w:top w:val="single" w:sz="4" w:space="0" w:color="auto"/>
              <w:left w:val="single" w:sz="4" w:space="0" w:color="auto"/>
              <w:bottom w:val="single" w:sz="4" w:space="0" w:color="auto"/>
            </w:tcBorders>
          </w:tcPr>
          <w:p w:rsidR="00000000" w:rsidRDefault="00F336BB">
            <w:pPr>
              <w:pStyle w:val="a7"/>
              <w:jc w:val="center"/>
            </w:pPr>
            <w:r>
              <w:t>4</w:t>
            </w:r>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9"/>
            </w:pPr>
            <w:r>
              <w:t>1. Донации крови и ее компонентов</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29" w:name="sub_11301"/>
            <w:r>
              <w:t>1</w:t>
            </w:r>
            <w:bookmarkEnd w:id="29"/>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51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9"/>
            </w:pPr>
            <w:r>
              <w:t>1.1 из них донации: крови</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30" w:name="sub_11302"/>
            <w:r>
              <w:t>2</w:t>
            </w:r>
            <w:bookmarkEnd w:id="30"/>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51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9"/>
            </w:pPr>
            <w:r>
              <w:t>1.2 плазмы</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31" w:name="sub_11303"/>
            <w:r>
              <w:t>3</w:t>
            </w:r>
            <w:bookmarkEnd w:id="31"/>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51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9"/>
            </w:pPr>
            <w:r>
              <w:t>1.3 тромбоцитов</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32" w:name="sub_11304"/>
            <w:r>
              <w:t>4</w:t>
            </w:r>
            <w:bookmarkEnd w:id="32"/>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51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9"/>
            </w:pPr>
            <w:r>
              <w:t>1.4 эритроцитов</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33" w:name="sub_11305"/>
            <w:r>
              <w:t>5</w:t>
            </w:r>
            <w:bookmarkEnd w:id="33"/>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51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9"/>
            </w:pPr>
            <w:r>
              <w:t>1.5 гранулоцитов</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34" w:name="sub_11306"/>
            <w:r>
              <w:t>6</w:t>
            </w:r>
            <w:bookmarkEnd w:id="34"/>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51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9"/>
            </w:pPr>
            <w:r>
              <w:t>1.6 двух и более компонентов донорской крови</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35" w:name="sub_11307"/>
            <w:r>
              <w:t>7</w:t>
            </w:r>
            <w:bookmarkEnd w:id="35"/>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51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9"/>
            </w:pPr>
            <w:r>
              <w:lastRenderedPageBreak/>
              <w:t>1.7 иммунной плазмы, в том числе с антителами против:</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36" w:name="sub_11308"/>
            <w:r>
              <w:t>8</w:t>
            </w:r>
            <w:bookmarkEnd w:id="36"/>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51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9"/>
            </w:pPr>
            <w:r>
              <w:t>1.7.1 клещевого энцефалита</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37" w:name="sub_11309"/>
            <w:r>
              <w:t>9</w:t>
            </w:r>
            <w:bookmarkEnd w:id="37"/>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51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9"/>
            </w:pPr>
            <w:r>
              <w:t>1.7.2 стафилококка</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38" w:name="sub_11310"/>
            <w:r>
              <w:t>10</w:t>
            </w:r>
            <w:bookmarkEnd w:id="38"/>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51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9"/>
            </w:pPr>
            <w:r>
              <w:t>1.7.3 антигена Rh(D)</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39" w:name="sub_11311"/>
            <w:r>
              <w:t>11</w:t>
            </w:r>
            <w:bookmarkEnd w:id="39"/>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51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9"/>
            </w:pPr>
            <w:r>
              <w:t>1.7.4 SARS-CoV-2</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40" w:name="sub_11312"/>
            <w:r>
              <w:t>12</w:t>
            </w:r>
            <w:bookmarkEnd w:id="40"/>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51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9"/>
            </w:pPr>
            <w:r>
              <w:t>1.7.5 возбудителя столбняка</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41" w:name="sub_11313"/>
            <w:r>
              <w:t>13</w:t>
            </w:r>
            <w:bookmarkEnd w:id="41"/>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51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9"/>
            </w:pPr>
            <w:r>
              <w:t>1.7.6 вируса бешенства</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42" w:name="sub_11314"/>
            <w:r>
              <w:t>14</w:t>
            </w:r>
            <w:bookmarkEnd w:id="42"/>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51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9"/>
            </w:pPr>
            <w:r>
              <w:t>1.7.7 другое</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43" w:name="sub_11315"/>
            <w:r>
              <w:t>15</w:t>
            </w:r>
            <w:bookmarkEnd w:id="43"/>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51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989" w:type="dxa"/>
            <w:tcBorders>
              <w:top w:val="single" w:sz="4" w:space="0" w:color="auto"/>
              <w:bottom w:val="single" w:sz="4" w:space="0" w:color="auto"/>
              <w:right w:val="single" w:sz="4" w:space="0" w:color="auto"/>
            </w:tcBorders>
          </w:tcPr>
          <w:p w:rsidR="00000000" w:rsidRDefault="00F336BB">
            <w:pPr>
              <w:pStyle w:val="a9"/>
            </w:pPr>
            <w:r>
              <w:t>2. Аутологичные донации</w:t>
            </w:r>
          </w:p>
        </w:tc>
        <w:tc>
          <w:tcPr>
            <w:tcW w:w="1579"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44" w:name="sub_11316"/>
            <w:r>
              <w:t>16</w:t>
            </w:r>
            <w:bookmarkEnd w:id="44"/>
          </w:p>
        </w:tc>
        <w:tc>
          <w:tcPr>
            <w:tcW w:w="20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4518" w:type="dxa"/>
            <w:tcBorders>
              <w:top w:val="single" w:sz="4" w:space="0" w:color="auto"/>
              <w:left w:val="single" w:sz="4" w:space="0" w:color="auto"/>
              <w:bottom w:val="single" w:sz="4" w:space="0" w:color="auto"/>
            </w:tcBorders>
          </w:tcPr>
          <w:p w:rsidR="00000000" w:rsidRDefault="00F336BB">
            <w:pPr>
              <w:pStyle w:val="a7"/>
              <w:jc w:val="center"/>
            </w:pPr>
            <w:r>
              <w:t>X</w:t>
            </w:r>
          </w:p>
        </w:tc>
      </w:tr>
    </w:tbl>
    <w:p w:rsidR="00000000" w:rsidRDefault="00F336BB"/>
    <w:p w:rsidR="00000000" w:rsidRDefault="00F336BB">
      <w:pPr>
        <w:pStyle w:val="1"/>
      </w:pPr>
      <w:bookmarkStart w:id="45" w:name="sub_1200"/>
      <w:r>
        <w:t>Раздел 2. Заготовка цельной донорской крови</w:t>
      </w:r>
    </w:p>
    <w:bookmarkEnd w:id="45"/>
    <w:p w:rsidR="00000000" w:rsidRDefault="00F336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41"/>
        <w:gridCol w:w="1422"/>
        <w:gridCol w:w="2606"/>
        <w:gridCol w:w="2971"/>
      </w:tblGrid>
      <w:tr w:rsidR="00000000">
        <w:tblPrEx>
          <w:tblCellMar>
            <w:top w:w="0" w:type="dxa"/>
            <w:bottom w:w="0" w:type="dxa"/>
          </w:tblCellMar>
        </w:tblPrEx>
        <w:tc>
          <w:tcPr>
            <w:tcW w:w="8141" w:type="dxa"/>
            <w:tcBorders>
              <w:top w:val="nil"/>
              <w:left w:val="nil"/>
              <w:bottom w:val="single" w:sz="4" w:space="0" w:color="auto"/>
              <w:right w:val="nil"/>
            </w:tcBorders>
          </w:tcPr>
          <w:p w:rsidR="00000000" w:rsidRDefault="00F336BB">
            <w:pPr>
              <w:pStyle w:val="a9"/>
            </w:pPr>
            <w:bookmarkStart w:id="46" w:name="sub_200"/>
            <w:r>
              <w:rPr>
                <w:rStyle w:val="a3"/>
              </w:rPr>
              <w:t>(2000)</w:t>
            </w:r>
            <w:bookmarkEnd w:id="46"/>
          </w:p>
        </w:tc>
        <w:tc>
          <w:tcPr>
            <w:tcW w:w="6999" w:type="dxa"/>
            <w:gridSpan w:val="3"/>
            <w:tcBorders>
              <w:top w:val="nil"/>
              <w:left w:val="nil"/>
              <w:bottom w:val="single" w:sz="4" w:space="0" w:color="auto"/>
              <w:right w:val="nil"/>
            </w:tcBorders>
          </w:tcPr>
          <w:p w:rsidR="00000000" w:rsidRDefault="00F336BB">
            <w:pPr>
              <w:pStyle w:val="a7"/>
              <w:jc w:val="right"/>
            </w:pPr>
            <w:r>
              <w:t xml:space="preserve">Коды по ОКЕИ: литр - </w:t>
            </w:r>
            <w:hyperlink r:id="rId19" w:history="1">
              <w:r>
                <w:rPr>
                  <w:rStyle w:val="a4"/>
                </w:rPr>
                <w:t>112</w:t>
              </w:r>
            </w:hyperlink>
          </w:p>
        </w:tc>
      </w:tr>
      <w:tr w:rsidR="00000000">
        <w:tblPrEx>
          <w:tblCellMar>
            <w:top w:w="0" w:type="dxa"/>
            <w:bottom w:w="0" w:type="dxa"/>
          </w:tblCellMar>
        </w:tblPrEx>
        <w:tc>
          <w:tcPr>
            <w:tcW w:w="8141" w:type="dxa"/>
            <w:tcBorders>
              <w:top w:val="single" w:sz="4" w:space="0" w:color="auto"/>
              <w:bottom w:val="single" w:sz="4" w:space="0" w:color="auto"/>
              <w:right w:val="single" w:sz="4" w:space="0" w:color="auto"/>
            </w:tcBorders>
          </w:tcPr>
          <w:p w:rsidR="00000000" w:rsidRDefault="00F336BB">
            <w:pPr>
              <w:pStyle w:val="a7"/>
              <w:jc w:val="center"/>
            </w:pPr>
            <w:bookmarkStart w:id="47" w:name="sub_1210"/>
            <w:r>
              <w:t>Наименование</w:t>
            </w:r>
            <w:bookmarkEnd w:id="47"/>
          </w:p>
        </w:tc>
        <w:tc>
          <w:tcPr>
            <w:tcW w:w="1422"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NN строк</w:t>
            </w:r>
          </w:p>
        </w:tc>
        <w:tc>
          <w:tcPr>
            <w:tcW w:w="260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Количество</w:t>
            </w:r>
          </w:p>
        </w:tc>
        <w:tc>
          <w:tcPr>
            <w:tcW w:w="2971" w:type="dxa"/>
            <w:tcBorders>
              <w:top w:val="single" w:sz="4" w:space="0" w:color="auto"/>
              <w:left w:val="single" w:sz="4" w:space="0" w:color="auto"/>
              <w:bottom w:val="single" w:sz="4" w:space="0" w:color="auto"/>
            </w:tcBorders>
          </w:tcPr>
          <w:p w:rsidR="00000000" w:rsidRDefault="00F336BB">
            <w:pPr>
              <w:pStyle w:val="a7"/>
              <w:jc w:val="center"/>
            </w:pPr>
            <w:r>
              <w:t>из них: от безвозмездных донаций</w:t>
            </w:r>
          </w:p>
        </w:tc>
      </w:tr>
      <w:tr w:rsidR="00000000">
        <w:tblPrEx>
          <w:tblCellMar>
            <w:top w:w="0" w:type="dxa"/>
            <w:bottom w:w="0" w:type="dxa"/>
          </w:tblCellMar>
        </w:tblPrEx>
        <w:tc>
          <w:tcPr>
            <w:tcW w:w="8141" w:type="dxa"/>
            <w:tcBorders>
              <w:top w:val="single" w:sz="4" w:space="0" w:color="auto"/>
              <w:bottom w:val="single" w:sz="4" w:space="0" w:color="auto"/>
              <w:right w:val="single" w:sz="4" w:space="0" w:color="auto"/>
            </w:tcBorders>
          </w:tcPr>
          <w:p w:rsidR="00000000" w:rsidRDefault="00F336BB">
            <w:pPr>
              <w:pStyle w:val="a7"/>
              <w:jc w:val="center"/>
            </w:pPr>
            <w:r>
              <w:t>1</w:t>
            </w:r>
          </w:p>
        </w:tc>
        <w:tc>
          <w:tcPr>
            <w:tcW w:w="1422"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2</w:t>
            </w:r>
          </w:p>
        </w:tc>
        <w:tc>
          <w:tcPr>
            <w:tcW w:w="260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3</w:t>
            </w:r>
          </w:p>
        </w:tc>
        <w:tc>
          <w:tcPr>
            <w:tcW w:w="2971" w:type="dxa"/>
            <w:tcBorders>
              <w:top w:val="single" w:sz="4" w:space="0" w:color="auto"/>
              <w:left w:val="single" w:sz="4" w:space="0" w:color="auto"/>
              <w:bottom w:val="single" w:sz="4" w:space="0" w:color="auto"/>
            </w:tcBorders>
          </w:tcPr>
          <w:p w:rsidR="00000000" w:rsidRDefault="00F336BB">
            <w:pPr>
              <w:pStyle w:val="a7"/>
              <w:jc w:val="center"/>
            </w:pPr>
            <w:r>
              <w:t>4</w:t>
            </w:r>
          </w:p>
        </w:tc>
      </w:tr>
      <w:tr w:rsidR="00000000">
        <w:tblPrEx>
          <w:tblCellMar>
            <w:top w:w="0" w:type="dxa"/>
            <w:bottom w:w="0" w:type="dxa"/>
          </w:tblCellMar>
        </w:tblPrEx>
        <w:tc>
          <w:tcPr>
            <w:tcW w:w="8141" w:type="dxa"/>
            <w:tcBorders>
              <w:top w:val="single" w:sz="4" w:space="0" w:color="auto"/>
              <w:bottom w:val="single" w:sz="4" w:space="0" w:color="auto"/>
              <w:right w:val="single" w:sz="4" w:space="0" w:color="auto"/>
            </w:tcBorders>
          </w:tcPr>
          <w:p w:rsidR="00000000" w:rsidRDefault="00F336BB">
            <w:pPr>
              <w:pStyle w:val="a9"/>
            </w:pPr>
            <w:r>
              <w:t>1. Заготовлено цельной донорской крови, в стационарных условиях, л</w:t>
            </w:r>
          </w:p>
        </w:tc>
        <w:tc>
          <w:tcPr>
            <w:tcW w:w="1422"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48" w:name="sub_1201"/>
            <w:r>
              <w:t>1</w:t>
            </w:r>
            <w:bookmarkEnd w:id="48"/>
          </w:p>
        </w:tc>
        <w:tc>
          <w:tcPr>
            <w:tcW w:w="26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971"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8141" w:type="dxa"/>
            <w:tcBorders>
              <w:top w:val="single" w:sz="4" w:space="0" w:color="auto"/>
              <w:bottom w:val="single" w:sz="4" w:space="0" w:color="auto"/>
              <w:right w:val="single" w:sz="4" w:space="0" w:color="auto"/>
            </w:tcBorders>
          </w:tcPr>
          <w:p w:rsidR="00000000" w:rsidRDefault="00F336BB">
            <w:pPr>
              <w:pStyle w:val="a9"/>
            </w:pPr>
            <w:r>
              <w:t>1.1 из них: методом плазмафереза, л</w:t>
            </w:r>
          </w:p>
        </w:tc>
        <w:tc>
          <w:tcPr>
            <w:tcW w:w="1422"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49" w:name="sub_1202"/>
            <w:r>
              <w:t>2</w:t>
            </w:r>
            <w:bookmarkEnd w:id="49"/>
          </w:p>
        </w:tc>
        <w:tc>
          <w:tcPr>
            <w:tcW w:w="26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971"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8141" w:type="dxa"/>
            <w:tcBorders>
              <w:top w:val="single" w:sz="4" w:space="0" w:color="auto"/>
              <w:bottom w:val="single" w:sz="4" w:space="0" w:color="auto"/>
              <w:right w:val="single" w:sz="4" w:space="0" w:color="auto"/>
            </w:tcBorders>
          </w:tcPr>
          <w:p w:rsidR="00000000" w:rsidRDefault="00F336BB">
            <w:pPr>
              <w:pStyle w:val="a9"/>
            </w:pPr>
            <w:r>
              <w:t>1.2 методом цитафереза, л</w:t>
            </w:r>
          </w:p>
        </w:tc>
        <w:tc>
          <w:tcPr>
            <w:tcW w:w="1422"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50" w:name="sub_1203"/>
            <w:r>
              <w:t>3</w:t>
            </w:r>
            <w:bookmarkEnd w:id="50"/>
          </w:p>
        </w:tc>
        <w:tc>
          <w:tcPr>
            <w:tcW w:w="26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971"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8141" w:type="dxa"/>
            <w:tcBorders>
              <w:top w:val="single" w:sz="4" w:space="0" w:color="auto"/>
              <w:bottom w:val="single" w:sz="4" w:space="0" w:color="auto"/>
              <w:right w:val="single" w:sz="4" w:space="0" w:color="auto"/>
            </w:tcBorders>
          </w:tcPr>
          <w:p w:rsidR="00000000" w:rsidRDefault="00F336BB">
            <w:pPr>
              <w:pStyle w:val="a9"/>
            </w:pPr>
            <w:r>
              <w:t>2. Заготовлено цельной донорской крови в условиях выезда, л</w:t>
            </w:r>
          </w:p>
        </w:tc>
        <w:tc>
          <w:tcPr>
            <w:tcW w:w="1422"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51" w:name="sub_1204"/>
            <w:r>
              <w:t>4</w:t>
            </w:r>
            <w:bookmarkEnd w:id="51"/>
          </w:p>
        </w:tc>
        <w:tc>
          <w:tcPr>
            <w:tcW w:w="26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971"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8141" w:type="dxa"/>
            <w:tcBorders>
              <w:top w:val="single" w:sz="4" w:space="0" w:color="auto"/>
              <w:bottom w:val="single" w:sz="4" w:space="0" w:color="auto"/>
              <w:right w:val="single" w:sz="4" w:space="0" w:color="auto"/>
            </w:tcBorders>
          </w:tcPr>
          <w:p w:rsidR="00000000" w:rsidRDefault="00F336BB">
            <w:pPr>
              <w:pStyle w:val="a9"/>
            </w:pPr>
            <w:r>
              <w:t>2.1 из них: методом плазмафереза, л</w:t>
            </w:r>
          </w:p>
        </w:tc>
        <w:tc>
          <w:tcPr>
            <w:tcW w:w="1422"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52" w:name="sub_1205"/>
            <w:r>
              <w:t>5</w:t>
            </w:r>
            <w:bookmarkEnd w:id="52"/>
          </w:p>
        </w:tc>
        <w:tc>
          <w:tcPr>
            <w:tcW w:w="26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971" w:type="dxa"/>
            <w:tcBorders>
              <w:top w:val="single" w:sz="4" w:space="0" w:color="auto"/>
              <w:left w:val="single" w:sz="4" w:space="0" w:color="auto"/>
              <w:bottom w:val="single" w:sz="4" w:space="0" w:color="auto"/>
            </w:tcBorders>
          </w:tcPr>
          <w:p w:rsidR="00000000" w:rsidRDefault="00F336BB">
            <w:pPr>
              <w:pStyle w:val="a7"/>
            </w:pPr>
          </w:p>
        </w:tc>
      </w:tr>
    </w:tbl>
    <w:p w:rsidR="00000000" w:rsidRDefault="00F336BB"/>
    <w:p w:rsidR="00000000" w:rsidRDefault="00F336BB">
      <w:pPr>
        <w:pStyle w:val="1"/>
      </w:pPr>
      <w:bookmarkStart w:id="53" w:name="sub_1300"/>
      <w:r>
        <w:t>Раздел 3. Заготовка донорской крови и (или) ее компонентов</w:t>
      </w:r>
    </w:p>
    <w:bookmarkEnd w:id="53"/>
    <w:p w:rsidR="00000000" w:rsidRDefault="00F336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00"/>
        <w:gridCol w:w="976"/>
        <w:gridCol w:w="104"/>
        <w:gridCol w:w="1440"/>
        <w:gridCol w:w="1160"/>
        <w:gridCol w:w="1260"/>
        <w:gridCol w:w="1080"/>
        <w:gridCol w:w="1040"/>
        <w:gridCol w:w="1080"/>
        <w:gridCol w:w="1080"/>
        <w:gridCol w:w="1120"/>
        <w:gridCol w:w="1260"/>
        <w:gridCol w:w="1080"/>
      </w:tblGrid>
      <w:tr w:rsidR="00000000">
        <w:tblPrEx>
          <w:tblCellMar>
            <w:top w:w="0" w:type="dxa"/>
            <w:bottom w:w="0" w:type="dxa"/>
          </w:tblCellMar>
        </w:tblPrEx>
        <w:tc>
          <w:tcPr>
            <w:tcW w:w="3376" w:type="dxa"/>
            <w:gridSpan w:val="2"/>
            <w:tcBorders>
              <w:top w:val="nil"/>
              <w:left w:val="nil"/>
              <w:bottom w:val="single" w:sz="4" w:space="0" w:color="auto"/>
              <w:right w:val="nil"/>
            </w:tcBorders>
          </w:tcPr>
          <w:p w:rsidR="00000000" w:rsidRDefault="00F336BB">
            <w:pPr>
              <w:pStyle w:val="a9"/>
            </w:pPr>
            <w:bookmarkStart w:id="54" w:name="sub_300"/>
            <w:r>
              <w:rPr>
                <w:rStyle w:val="a3"/>
              </w:rPr>
              <w:t>(3000)</w:t>
            </w:r>
            <w:bookmarkEnd w:id="54"/>
          </w:p>
        </w:tc>
        <w:tc>
          <w:tcPr>
            <w:tcW w:w="11704" w:type="dxa"/>
            <w:gridSpan w:val="11"/>
            <w:tcBorders>
              <w:top w:val="nil"/>
              <w:left w:val="nil"/>
              <w:bottom w:val="single" w:sz="4" w:space="0" w:color="auto"/>
              <w:right w:val="nil"/>
            </w:tcBorders>
          </w:tcPr>
          <w:p w:rsidR="00000000" w:rsidRDefault="00F336BB">
            <w:pPr>
              <w:pStyle w:val="a7"/>
              <w:jc w:val="right"/>
            </w:pPr>
            <w:r>
              <w:t xml:space="preserve">Коды по ОКЕИ: литр - </w:t>
            </w:r>
            <w:hyperlink r:id="rId20" w:history="1">
              <w:r>
                <w:rPr>
                  <w:rStyle w:val="a4"/>
                </w:rPr>
                <w:t>112</w:t>
              </w:r>
            </w:hyperlink>
          </w:p>
        </w:tc>
      </w:tr>
      <w:tr w:rsidR="00000000">
        <w:tblPrEx>
          <w:tblCellMar>
            <w:top w:w="0" w:type="dxa"/>
            <w:bottom w:w="0" w:type="dxa"/>
          </w:tblCellMar>
        </w:tblPrEx>
        <w:tc>
          <w:tcPr>
            <w:tcW w:w="2400" w:type="dxa"/>
            <w:vMerge w:val="restart"/>
            <w:tcBorders>
              <w:top w:val="single" w:sz="4" w:space="0" w:color="auto"/>
              <w:bottom w:val="single" w:sz="4" w:space="0" w:color="auto"/>
              <w:right w:val="single" w:sz="4" w:space="0" w:color="auto"/>
            </w:tcBorders>
          </w:tcPr>
          <w:p w:rsidR="00000000" w:rsidRDefault="00F336BB">
            <w:pPr>
              <w:pStyle w:val="a7"/>
              <w:jc w:val="center"/>
            </w:pPr>
            <w:bookmarkStart w:id="55" w:name="sub_13001"/>
            <w:r>
              <w:t>Наименование</w:t>
            </w:r>
            <w:bookmarkEnd w:id="55"/>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NN строк</w:t>
            </w:r>
          </w:p>
        </w:tc>
        <w:tc>
          <w:tcPr>
            <w:tcW w:w="1440"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 xml:space="preserve">Переработано цельной крови в процессе заготовки, </w:t>
            </w:r>
            <w:r>
              <w:lastRenderedPageBreak/>
              <w:t>л</w:t>
            </w:r>
          </w:p>
        </w:tc>
        <w:tc>
          <w:tcPr>
            <w:tcW w:w="1160"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lastRenderedPageBreak/>
              <w:t>Заготовлено компонента донорск</w:t>
            </w:r>
            <w:r>
              <w:lastRenderedPageBreak/>
              <w:t>ой крови, л</w:t>
            </w:r>
          </w:p>
        </w:tc>
        <w:tc>
          <w:tcPr>
            <w:tcW w:w="3380" w:type="dxa"/>
            <w:gridSpan w:val="3"/>
            <w:tcBorders>
              <w:top w:val="single" w:sz="4" w:space="0" w:color="auto"/>
              <w:left w:val="single" w:sz="4" w:space="0" w:color="auto"/>
              <w:bottom w:val="single" w:sz="4" w:space="0" w:color="auto"/>
              <w:right w:val="single" w:sz="4" w:space="0" w:color="auto"/>
            </w:tcBorders>
          </w:tcPr>
          <w:p w:rsidR="00000000" w:rsidRDefault="00F336BB">
            <w:pPr>
              <w:pStyle w:val="a7"/>
              <w:jc w:val="center"/>
            </w:pPr>
            <w:r>
              <w:lastRenderedPageBreak/>
              <w:t>Передано для клинического использования, л</w:t>
            </w:r>
          </w:p>
        </w:tc>
        <w:tc>
          <w:tcPr>
            <w:tcW w:w="3280" w:type="dxa"/>
            <w:gridSpan w:val="3"/>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Передано для использования в иных целях, л</w:t>
            </w:r>
          </w:p>
        </w:tc>
        <w:tc>
          <w:tcPr>
            <w:tcW w:w="2340" w:type="dxa"/>
            <w:gridSpan w:val="2"/>
            <w:tcBorders>
              <w:top w:val="single" w:sz="4" w:space="0" w:color="auto"/>
              <w:left w:val="single" w:sz="4" w:space="0" w:color="auto"/>
              <w:bottom w:val="single" w:sz="4" w:space="0" w:color="auto"/>
            </w:tcBorders>
          </w:tcPr>
          <w:p w:rsidR="00000000" w:rsidRDefault="00F336BB">
            <w:pPr>
              <w:pStyle w:val="a7"/>
              <w:jc w:val="center"/>
            </w:pPr>
            <w:r>
              <w:t>Утилизировано, в том числе</w:t>
            </w:r>
          </w:p>
        </w:tc>
      </w:tr>
      <w:tr w:rsidR="00000000">
        <w:tblPrEx>
          <w:tblCellMar>
            <w:top w:w="0" w:type="dxa"/>
            <w:bottom w:w="0" w:type="dxa"/>
          </w:tblCellMar>
        </w:tblPrEx>
        <w:tc>
          <w:tcPr>
            <w:tcW w:w="2400" w:type="dxa"/>
            <w:vMerge/>
            <w:tcBorders>
              <w:top w:val="single" w:sz="4" w:space="0" w:color="auto"/>
              <w:bottom w:val="single" w:sz="4" w:space="0" w:color="auto"/>
              <w:right w:val="single" w:sz="4" w:space="0" w:color="auto"/>
            </w:tcBorders>
          </w:tcPr>
          <w:p w:rsidR="00000000" w:rsidRDefault="00F336BB">
            <w:pPr>
              <w:pStyle w:val="a7"/>
            </w:pPr>
          </w:p>
        </w:tc>
        <w:tc>
          <w:tcPr>
            <w:tcW w:w="1080" w:type="dxa"/>
            <w:gridSpan w:val="2"/>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 xml:space="preserve">в рамках установленного </w:t>
            </w:r>
            <w:r>
              <w:lastRenderedPageBreak/>
              <w:t>государственно го задания</w:t>
            </w:r>
          </w:p>
        </w:tc>
        <w:tc>
          <w:tcPr>
            <w:tcW w:w="212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r>
              <w:lastRenderedPageBreak/>
              <w:t>вне государственного задания</w:t>
            </w:r>
          </w:p>
        </w:tc>
        <w:tc>
          <w:tcPr>
            <w:tcW w:w="216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для производства</w:t>
            </w:r>
          </w:p>
        </w:tc>
        <w:tc>
          <w:tcPr>
            <w:tcW w:w="1120"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в научных целях</w:t>
            </w:r>
          </w:p>
        </w:tc>
        <w:tc>
          <w:tcPr>
            <w:tcW w:w="1260"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 xml:space="preserve">передано для контроля </w:t>
            </w:r>
            <w:r>
              <w:lastRenderedPageBreak/>
              <w:t>качества, л</w:t>
            </w:r>
          </w:p>
        </w:tc>
        <w:tc>
          <w:tcPr>
            <w:tcW w:w="1080" w:type="dxa"/>
            <w:vMerge w:val="restart"/>
            <w:tcBorders>
              <w:top w:val="single" w:sz="4" w:space="0" w:color="auto"/>
              <w:left w:val="single" w:sz="4" w:space="0" w:color="auto"/>
              <w:bottom w:val="single" w:sz="4" w:space="0" w:color="auto"/>
            </w:tcBorders>
          </w:tcPr>
          <w:p w:rsidR="00000000" w:rsidRDefault="00F336BB">
            <w:pPr>
              <w:pStyle w:val="a7"/>
              <w:jc w:val="center"/>
            </w:pPr>
            <w:r>
              <w:lastRenderedPageBreak/>
              <w:t>другое</w:t>
            </w:r>
          </w:p>
        </w:tc>
      </w:tr>
      <w:tr w:rsidR="00000000">
        <w:tblPrEx>
          <w:tblCellMar>
            <w:top w:w="0" w:type="dxa"/>
            <w:bottom w:w="0" w:type="dxa"/>
          </w:tblCellMar>
        </w:tblPrEx>
        <w:tc>
          <w:tcPr>
            <w:tcW w:w="2400" w:type="dxa"/>
            <w:vMerge/>
            <w:tcBorders>
              <w:top w:val="single" w:sz="4" w:space="0" w:color="auto"/>
              <w:bottom w:val="single" w:sz="4" w:space="0" w:color="auto"/>
              <w:right w:val="single" w:sz="4" w:space="0" w:color="auto"/>
            </w:tcBorders>
          </w:tcPr>
          <w:p w:rsidR="00000000" w:rsidRDefault="00F336BB">
            <w:pPr>
              <w:pStyle w:val="a7"/>
            </w:pPr>
          </w:p>
        </w:tc>
        <w:tc>
          <w:tcPr>
            <w:tcW w:w="1080" w:type="dxa"/>
            <w:gridSpan w:val="2"/>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на безвозмездной основе</w:t>
            </w: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на основании возмездных договоров</w:t>
            </w: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лекарственных препаратов</w:t>
            </w: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медицинских изделий</w:t>
            </w:r>
          </w:p>
        </w:tc>
        <w:tc>
          <w:tcPr>
            <w:tcW w:w="1120"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vMerge/>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7"/>
              <w:jc w:val="center"/>
            </w:pPr>
            <w:r>
              <w:lastRenderedPageBreak/>
              <w:t>1</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2</w:t>
            </w: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3</w:t>
            </w: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4</w:t>
            </w: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5</w:t>
            </w: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6</w:t>
            </w: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7</w:t>
            </w: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8</w:t>
            </w: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9</w:t>
            </w: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10</w:t>
            </w: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11</w:t>
            </w:r>
          </w:p>
        </w:tc>
        <w:tc>
          <w:tcPr>
            <w:tcW w:w="1080" w:type="dxa"/>
            <w:tcBorders>
              <w:top w:val="single" w:sz="4" w:space="0" w:color="auto"/>
              <w:left w:val="single" w:sz="4" w:space="0" w:color="auto"/>
              <w:bottom w:val="single" w:sz="4" w:space="0" w:color="auto"/>
            </w:tcBorders>
          </w:tcPr>
          <w:p w:rsidR="00000000" w:rsidRDefault="00F336BB">
            <w:pPr>
              <w:pStyle w:val="a7"/>
              <w:jc w:val="center"/>
            </w:pPr>
            <w:r>
              <w:t>12</w:t>
            </w: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Кровь консервированная</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56" w:name="sub_1301"/>
            <w:r>
              <w:t>1</w:t>
            </w:r>
            <w:bookmarkEnd w:id="56"/>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Кровь консервированная, лейкоредуцированная</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57" w:name="sub_1302"/>
            <w:r>
              <w:t>2</w:t>
            </w:r>
            <w:bookmarkEnd w:id="57"/>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Эритроцитная масса</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58" w:name="sub_1303"/>
            <w:r>
              <w:t>3</w:t>
            </w:r>
            <w:bookmarkEnd w:id="58"/>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Эритроцитная масса с удаленным лейкотромбоцитным слоем</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59" w:name="sub_1304"/>
            <w:r>
              <w:t>4</w:t>
            </w:r>
            <w:bookmarkEnd w:id="59"/>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Эритроцитная взвесь</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60" w:name="sub_1305"/>
            <w:r>
              <w:t>5</w:t>
            </w:r>
            <w:bookmarkEnd w:id="60"/>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Эритроцитная взвесь с удаленным лейкотромбоцитным слоем</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61" w:name="sub_1306"/>
            <w:r>
              <w:t>6</w:t>
            </w:r>
            <w:bookmarkEnd w:id="61"/>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Эритроцитная масса лейкоредуцированная</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62" w:name="sub_1307"/>
            <w:r>
              <w:t>7</w:t>
            </w:r>
            <w:bookmarkEnd w:id="62"/>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Эритроцитная взвесь лейкоредуцированная</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63" w:name="sub_1308"/>
            <w:r>
              <w:t>8</w:t>
            </w:r>
            <w:bookmarkEnd w:id="63"/>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 xml:space="preserve">Эритроцитная масса или эритроцитная </w:t>
            </w:r>
            <w:r>
              <w:lastRenderedPageBreak/>
              <w:t>взвесь, полученные методом афереза</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64" w:name="sub_1309"/>
            <w:r>
              <w:lastRenderedPageBreak/>
              <w:t>9</w:t>
            </w:r>
            <w:bookmarkEnd w:id="64"/>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lastRenderedPageBreak/>
              <w:t>Концентрат тромбоцитов из единицы крови</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65" w:name="sub_1310"/>
            <w:r>
              <w:t>10</w:t>
            </w:r>
            <w:bookmarkEnd w:id="65"/>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Концентрат тромбоцитов из единицы крови лейкоредуцированный</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66" w:name="sub_1311"/>
            <w:r>
              <w:t>11</w:t>
            </w:r>
            <w:bookmarkEnd w:id="66"/>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Концентрат тромбоцитов из единицы крови пулированный</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67" w:name="sub_1312"/>
            <w:r>
              <w:t>12</w:t>
            </w:r>
            <w:bookmarkEnd w:id="67"/>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Концентрат тромбоцитов из единицы кр</w:t>
            </w:r>
            <w:r>
              <w:t>ови пулированный в добавочном растворе</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68" w:name="sub_1313"/>
            <w:r>
              <w:t>13</w:t>
            </w:r>
            <w:bookmarkEnd w:id="68"/>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Концентрат тромбоцитов из единицы крови пулированный лейкоредуцированный</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69" w:name="sub_1314"/>
            <w:r>
              <w:t>14</w:t>
            </w:r>
            <w:bookmarkEnd w:id="69"/>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Концентрат тромбоцитов из единицы крови пулированный патогенредуцированный</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70" w:name="sub_1315"/>
            <w:r>
              <w:t>15</w:t>
            </w:r>
            <w:bookmarkEnd w:id="70"/>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 xml:space="preserve">Концентрат </w:t>
            </w:r>
            <w:r>
              <w:lastRenderedPageBreak/>
              <w:t>тромбоцитов, полученный методом афереза</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71" w:name="sub_1316"/>
            <w:r>
              <w:lastRenderedPageBreak/>
              <w:t>16</w:t>
            </w:r>
            <w:bookmarkEnd w:id="71"/>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lastRenderedPageBreak/>
              <w:t>Концентрат тромбоцитов, полученный методом афереза, лейкоредуцированный</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72" w:name="sub_1317"/>
            <w:r>
              <w:t>17</w:t>
            </w:r>
            <w:bookmarkEnd w:id="72"/>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Концентрат тромбоцитов, полученный методом афереза, патогенредуцированный</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73" w:name="sub_1318"/>
            <w:r>
              <w:t>18</w:t>
            </w:r>
            <w:bookmarkEnd w:id="73"/>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Концентрат тромбоцитов, полученный методом афереза, в добавочном растворе</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74" w:name="sub_1319"/>
            <w:r>
              <w:t>19</w:t>
            </w:r>
            <w:bookmarkEnd w:id="74"/>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Свежезамороженная плазма</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75" w:name="sub_1320"/>
            <w:r>
              <w:t>20</w:t>
            </w:r>
            <w:bookmarkEnd w:id="75"/>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Плазма патогенредуцированная</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76" w:name="sub_1321"/>
            <w:r>
              <w:t>21</w:t>
            </w:r>
            <w:bookmarkEnd w:id="76"/>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Плазма пулированная патогенинактивированная</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77" w:name="sub_1322"/>
            <w:r>
              <w:t>22</w:t>
            </w:r>
            <w:bookmarkEnd w:id="77"/>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 xml:space="preserve">Гранулоцитный концентрат, полученный </w:t>
            </w:r>
            <w:r>
              <w:lastRenderedPageBreak/>
              <w:t>методом афереза</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78" w:name="sub_1323"/>
            <w:r>
              <w:lastRenderedPageBreak/>
              <w:t>23</w:t>
            </w:r>
            <w:bookmarkEnd w:id="78"/>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lastRenderedPageBreak/>
              <w:t>Отмытые эритроциты</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79" w:name="sub_1324"/>
            <w:r>
              <w:t>24</w:t>
            </w:r>
            <w:bookmarkEnd w:id="79"/>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Эритроцитная взвесь размороженная, отмытая</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80" w:name="sub_1325"/>
            <w:r>
              <w:t>25</w:t>
            </w:r>
            <w:bookmarkEnd w:id="80"/>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Концентрат тромбоцитов криоконсервированный, размороженный</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81" w:name="sub_1326"/>
            <w:r>
              <w:t>26</w:t>
            </w:r>
            <w:bookmarkEnd w:id="81"/>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Криосупернатантная плазма</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82" w:name="sub_1327"/>
            <w:r>
              <w:t>27</w:t>
            </w:r>
            <w:bookmarkEnd w:id="82"/>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Криопреципитат</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83" w:name="sub_1328"/>
            <w:r>
              <w:t>28</w:t>
            </w:r>
            <w:bookmarkEnd w:id="83"/>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Лиофилизированная плазма</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84" w:name="sub_1329"/>
            <w:r>
              <w:t>29</w:t>
            </w:r>
            <w:bookmarkEnd w:id="84"/>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иммунная плазма, в том числе с антителами против:</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85" w:name="sub_1330"/>
            <w:r>
              <w:t>30</w:t>
            </w:r>
            <w:bookmarkEnd w:id="85"/>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клещевого энцефалита</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86" w:name="sub_1331"/>
            <w:r>
              <w:t>31</w:t>
            </w:r>
            <w:bookmarkEnd w:id="86"/>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стафилококка</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87" w:name="sub_1332"/>
            <w:r>
              <w:t>32</w:t>
            </w:r>
            <w:bookmarkEnd w:id="87"/>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антигена Rh(D)</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88" w:name="sub_1333"/>
            <w:r>
              <w:t>33</w:t>
            </w:r>
            <w:bookmarkEnd w:id="88"/>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SARS-CoV-2</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89" w:name="sub_1334"/>
            <w:r>
              <w:t>34</w:t>
            </w:r>
            <w:bookmarkEnd w:id="89"/>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возбудителя столбняка</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90" w:name="sub_1335"/>
            <w:r>
              <w:t>35</w:t>
            </w:r>
            <w:bookmarkEnd w:id="90"/>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вируса бешенства</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91" w:name="sub_1336"/>
            <w:r>
              <w:t>36</w:t>
            </w:r>
            <w:bookmarkEnd w:id="91"/>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F336BB">
            <w:pPr>
              <w:pStyle w:val="a9"/>
            </w:pPr>
            <w:r>
              <w:t>другое</w:t>
            </w:r>
          </w:p>
        </w:tc>
        <w:tc>
          <w:tcPr>
            <w:tcW w:w="10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92" w:name="sub_1337"/>
            <w:r>
              <w:t>37</w:t>
            </w:r>
            <w:bookmarkEnd w:id="92"/>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080" w:type="dxa"/>
            <w:tcBorders>
              <w:top w:val="single" w:sz="4" w:space="0" w:color="auto"/>
              <w:left w:val="single" w:sz="4" w:space="0" w:color="auto"/>
              <w:bottom w:val="single" w:sz="4" w:space="0" w:color="auto"/>
            </w:tcBorders>
          </w:tcPr>
          <w:p w:rsidR="00000000" w:rsidRDefault="00F336BB">
            <w:pPr>
              <w:pStyle w:val="a7"/>
            </w:pPr>
          </w:p>
        </w:tc>
      </w:tr>
    </w:tbl>
    <w:p w:rsidR="00000000" w:rsidRDefault="00F336BB"/>
    <w:p w:rsidR="00000000" w:rsidRDefault="00F336BB">
      <w:pPr>
        <w:pStyle w:val="1"/>
      </w:pPr>
      <w:bookmarkStart w:id="93" w:name="sub_1400"/>
      <w:r>
        <w:t>Раздел 4. Причины браковки донорской крови и ее компонентов</w:t>
      </w:r>
    </w:p>
    <w:bookmarkEnd w:id="93"/>
    <w:p w:rsidR="00000000" w:rsidRDefault="00F336BB"/>
    <w:p w:rsidR="00000000" w:rsidRDefault="00F336BB">
      <w:pPr>
        <w:pStyle w:val="a9"/>
      </w:pPr>
      <w:bookmarkStart w:id="94" w:name="sub_400"/>
      <w:r>
        <w:rPr>
          <w:rStyle w:val="a3"/>
        </w:rPr>
        <w:t>(4000)</w:t>
      </w:r>
    </w:p>
    <w:bookmarkEnd w:id="94"/>
    <w:p w:rsidR="00000000" w:rsidRDefault="00F336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14"/>
        <w:gridCol w:w="864"/>
        <w:gridCol w:w="1205"/>
        <w:gridCol w:w="1291"/>
        <w:gridCol w:w="1282"/>
        <w:gridCol w:w="998"/>
        <w:gridCol w:w="1155"/>
        <w:gridCol w:w="1152"/>
        <w:gridCol w:w="1440"/>
        <w:gridCol w:w="1440"/>
        <w:gridCol w:w="1445"/>
        <w:gridCol w:w="1108"/>
      </w:tblGrid>
      <w:tr w:rsidR="00000000">
        <w:tblPrEx>
          <w:tblCellMar>
            <w:top w:w="0" w:type="dxa"/>
            <w:bottom w:w="0" w:type="dxa"/>
          </w:tblCellMar>
        </w:tblPrEx>
        <w:tc>
          <w:tcPr>
            <w:tcW w:w="1714" w:type="dxa"/>
            <w:vMerge w:val="restart"/>
            <w:tcBorders>
              <w:top w:val="single" w:sz="4" w:space="0" w:color="auto"/>
              <w:bottom w:val="single" w:sz="4" w:space="0" w:color="auto"/>
              <w:right w:val="single" w:sz="4" w:space="0" w:color="auto"/>
            </w:tcBorders>
          </w:tcPr>
          <w:p w:rsidR="00000000" w:rsidRDefault="00F336BB">
            <w:pPr>
              <w:pStyle w:val="a7"/>
              <w:jc w:val="center"/>
            </w:pPr>
            <w:bookmarkStart w:id="95" w:name="sub_1401"/>
            <w:r>
              <w:t>Наименование</w:t>
            </w:r>
            <w:bookmarkEnd w:id="95"/>
          </w:p>
        </w:tc>
        <w:tc>
          <w:tcPr>
            <w:tcW w:w="864"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Всего, л</w:t>
            </w:r>
          </w:p>
        </w:tc>
        <w:tc>
          <w:tcPr>
            <w:tcW w:w="4776" w:type="dxa"/>
            <w:gridSpan w:val="4"/>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Положительный результат на маркеры:</w:t>
            </w:r>
          </w:p>
        </w:tc>
        <w:tc>
          <w:tcPr>
            <w:tcW w:w="1155"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Бактериальная контаминация</w:t>
            </w:r>
          </w:p>
        </w:tc>
        <w:tc>
          <w:tcPr>
            <w:tcW w:w="1152"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Неполная доза крови</w:t>
            </w:r>
          </w:p>
        </w:tc>
        <w:tc>
          <w:tcPr>
            <w:tcW w:w="1440"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Нарушение условий хранения</w:t>
            </w:r>
          </w:p>
        </w:tc>
        <w:tc>
          <w:tcPr>
            <w:tcW w:w="1440"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Нарушение условий транспортировки</w:t>
            </w:r>
          </w:p>
        </w:tc>
        <w:tc>
          <w:tcPr>
            <w:tcW w:w="1445"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Нарушение процесса переработки крови</w:t>
            </w:r>
          </w:p>
        </w:tc>
        <w:tc>
          <w:tcPr>
            <w:tcW w:w="1108" w:type="dxa"/>
            <w:vMerge w:val="restart"/>
            <w:tcBorders>
              <w:top w:val="single" w:sz="4" w:space="0" w:color="auto"/>
              <w:left w:val="single" w:sz="4" w:space="0" w:color="auto"/>
              <w:bottom w:val="single" w:sz="4" w:space="0" w:color="auto"/>
            </w:tcBorders>
          </w:tcPr>
          <w:p w:rsidR="00000000" w:rsidRDefault="00F336BB">
            <w:pPr>
              <w:pStyle w:val="a7"/>
              <w:jc w:val="center"/>
            </w:pPr>
            <w:r>
              <w:t>Другие причины</w:t>
            </w:r>
          </w:p>
        </w:tc>
      </w:tr>
      <w:tr w:rsidR="00000000">
        <w:tblPrEx>
          <w:tblCellMar>
            <w:top w:w="0" w:type="dxa"/>
            <w:bottom w:w="0" w:type="dxa"/>
          </w:tblCellMar>
        </w:tblPrEx>
        <w:tc>
          <w:tcPr>
            <w:tcW w:w="1714" w:type="dxa"/>
            <w:vMerge/>
            <w:tcBorders>
              <w:top w:val="single" w:sz="4" w:space="0" w:color="auto"/>
              <w:bottom w:val="single" w:sz="4" w:space="0" w:color="auto"/>
              <w:right w:val="single" w:sz="4" w:space="0" w:color="auto"/>
            </w:tcBorders>
          </w:tcPr>
          <w:p w:rsidR="00000000" w:rsidRDefault="00F336BB">
            <w:pPr>
              <w:pStyle w:val="a7"/>
            </w:pPr>
          </w:p>
        </w:tc>
        <w:tc>
          <w:tcPr>
            <w:tcW w:w="864"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0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сифилиса</w:t>
            </w:r>
          </w:p>
        </w:tc>
        <w:tc>
          <w:tcPr>
            <w:tcW w:w="1291"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вирусного гепатита В</w:t>
            </w:r>
          </w:p>
        </w:tc>
        <w:tc>
          <w:tcPr>
            <w:tcW w:w="1282"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вирусного гепатита С</w:t>
            </w:r>
          </w:p>
        </w:tc>
        <w:tc>
          <w:tcPr>
            <w:tcW w:w="99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ВИЧ-инфекция</w:t>
            </w:r>
          </w:p>
        </w:tc>
        <w:tc>
          <w:tcPr>
            <w:tcW w:w="1155"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52"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5"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08" w:type="dxa"/>
            <w:vMerge/>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1714" w:type="dxa"/>
            <w:tcBorders>
              <w:top w:val="single" w:sz="4" w:space="0" w:color="auto"/>
              <w:bottom w:val="single" w:sz="4" w:space="0" w:color="auto"/>
              <w:right w:val="single" w:sz="4" w:space="0" w:color="auto"/>
            </w:tcBorders>
          </w:tcPr>
          <w:p w:rsidR="00000000" w:rsidRDefault="00F336BB">
            <w:pPr>
              <w:pStyle w:val="a7"/>
              <w:jc w:val="center"/>
            </w:pPr>
            <w:r>
              <w:t>1</w:t>
            </w:r>
          </w:p>
        </w:tc>
        <w:tc>
          <w:tcPr>
            <w:tcW w:w="864"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2</w:t>
            </w:r>
          </w:p>
        </w:tc>
        <w:tc>
          <w:tcPr>
            <w:tcW w:w="120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3</w:t>
            </w:r>
          </w:p>
        </w:tc>
        <w:tc>
          <w:tcPr>
            <w:tcW w:w="1291"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4</w:t>
            </w:r>
          </w:p>
        </w:tc>
        <w:tc>
          <w:tcPr>
            <w:tcW w:w="1282"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5</w:t>
            </w:r>
          </w:p>
        </w:tc>
        <w:tc>
          <w:tcPr>
            <w:tcW w:w="99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6</w:t>
            </w:r>
          </w:p>
        </w:tc>
        <w:tc>
          <w:tcPr>
            <w:tcW w:w="115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7</w:t>
            </w:r>
          </w:p>
        </w:tc>
        <w:tc>
          <w:tcPr>
            <w:tcW w:w="1152"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8</w:t>
            </w: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9</w:t>
            </w: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10</w:t>
            </w:r>
          </w:p>
        </w:tc>
        <w:tc>
          <w:tcPr>
            <w:tcW w:w="144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11</w:t>
            </w:r>
          </w:p>
        </w:tc>
        <w:tc>
          <w:tcPr>
            <w:tcW w:w="1108" w:type="dxa"/>
            <w:tcBorders>
              <w:top w:val="single" w:sz="4" w:space="0" w:color="auto"/>
              <w:left w:val="single" w:sz="4" w:space="0" w:color="auto"/>
              <w:bottom w:val="single" w:sz="4" w:space="0" w:color="auto"/>
            </w:tcBorders>
          </w:tcPr>
          <w:p w:rsidR="00000000" w:rsidRDefault="00F336BB">
            <w:pPr>
              <w:pStyle w:val="a7"/>
              <w:jc w:val="center"/>
            </w:pPr>
            <w:r>
              <w:t>12</w:t>
            </w:r>
          </w:p>
        </w:tc>
      </w:tr>
      <w:tr w:rsidR="00000000">
        <w:tblPrEx>
          <w:tblCellMar>
            <w:top w:w="0" w:type="dxa"/>
            <w:bottom w:w="0" w:type="dxa"/>
          </w:tblCellMar>
        </w:tblPrEx>
        <w:tc>
          <w:tcPr>
            <w:tcW w:w="1714" w:type="dxa"/>
            <w:tcBorders>
              <w:top w:val="single" w:sz="4" w:space="0" w:color="auto"/>
              <w:bottom w:val="single" w:sz="4" w:space="0" w:color="auto"/>
              <w:right w:val="single" w:sz="4" w:space="0" w:color="auto"/>
            </w:tcBorders>
          </w:tcPr>
          <w:p w:rsidR="00000000" w:rsidRDefault="00F336BB">
            <w:pPr>
              <w:pStyle w:val="a9"/>
            </w:pPr>
            <w:r>
              <w:t>Донорская кровь и ее компоненты, л</w:t>
            </w:r>
          </w:p>
        </w:tc>
        <w:tc>
          <w:tcPr>
            <w:tcW w:w="86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0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1"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82"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5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52"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08" w:type="dxa"/>
            <w:tcBorders>
              <w:top w:val="single" w:sz="4" w:space="0" w:color="auto"/>
              <w:left w:val="single" w:sz="4" w:space="0" w:color="auto"/>
              <w:bottom w:val="single" w:sz="4" w:space="0" w:color="auto"/>
            </w:tcBorders>
          </w:tcPr>
          <w:p w:rsidR="00000000" w:rsidRDefault="00F336BB">
            <w:pPr>
              <w:pStyle w:val="a7"/>
            </w:pPr>
          </w:p>
        </w:tc>
      </w:tr>
    </w:tbl>
    <w:p w:rsidR="00000000" w:rsidRDefault="00F336BB"/>
    <w:p w:rsidR="00000000" w:rsidRDefault="00F336BB">
      <w:pPr>
        <w:pStyle w:val="1"/>
      </w:pPr>
      <w:bookmarkStart w:id="96" w:name="sub_1500"/>
      <w:r>
        <w:t>Раздел 5. Сведения о карантинизации плазмы</w:t>
      </w:r>
    </w:p>
    <w:bookmarkEnd w:id="96"/>
    <w:p w:rsidR="00000000" w:rsidRDefault="00F336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52"/>
        <w:gridCol w:w="1714"/>
        <w:gridCol w:w="1133"/>
        <w:gridCol w:w="2002"/>
        <w:gridCol w:w="2010"/>
        <w:gridCol w:w="2136"/>
        <w:gridCol w:w="1310"/>
        <w:gridCol w:w="1728"/>
        <w:gridCol w:w="1896"/>
      </w:tblGrid>
      <w:tr w:rsidR="00000000">
        <w:tblPrEx>
          <w:tblCellMar>
            <w:top w:w="0" w:type="dxa"/>
            <w:bottom w:w="0" w:type="dxa"/>
          </w:tblCellMar>
        </w:tblPrEx>
        <w:tc>
          <w:tcPr>
            <w:tcW w:w="10147" w:type="dxa"/>
            <w:gridSpan w:val="6"/>
            <w:tcBorders>
              <w:top w:val="nil"/>
              <w:left w:val="nil"/>
              <w:bottom w:val="single" w:sz="4" w:space="0" w:color="auto"/>
              <w:right w:val="nil"/>
            </w:tcBorders>
          </w:tcPr>
          <w:p w:rsidR="00000000" w:rsidRDefault="00F336BB">
            <w:pPr>
              <w:pStyle w:val="a9"/>
            </w:pPr>
            <w:bookmarkStart w:id="97" w:name="sub_500"/>
            <w:r>
              <w:rPr>
                <w:rStyle w:val="a3"/>
              </w:rPr>
              <w:t>(5000)</w:t>
            </w:r>
            <w:bookmarkEnd w:id="97"/>
          </w:p>
        </w:tc>
        <w:tc>
          <w:tcPr>
            <w:tcW w:w="4934" w:type="dxa"/>
            <w:gridSpan w:val="3"/>
            <w:tcBorders>
              <w:top w:val="nil"/>
              <w:left w:val="nil"/>
              <w:bottom w:val="single" w:sz="4" w:space="0" w:color="auto"/>
              <w:right w:val="nil"/>
            </w:tcBorders>
          </w:tcPr>
          <w:p w:rsidR="00000000" w:rsidRDefault="00F336BB">
            <w:pPr>
              <w:pStyle w:val="a7"/>
              <w:jc w:val="right"/>
            </w:pPr>
            <w:r>
              <w:t xml:space="preserve">Коды по ОКЕИ: литр - </w:t>
            </w:r>
            <w:hyperlink r:id="rId21" w:history="1">
              <w:r>
                <w:rPr>
                  <w:rStyle w:val="a4"/>
                </w:rPr>
                <w:t>112</w:t>
              </w:r>
            </w:hyperlink>
          </w:p>
        </w:tc>
      </w:tr>
      <w:tr w:rsidR="00000000">
        <w:tblPrEx>
          <w:tblCellMar>
            <w:top w:w="0" w:type="dxa"/>
            <w:bottom w:w="0" w:type="dxa"/>
          </w:tblCellMar>
        </w:tblPrEx>
        <w:tc>
          <w:tcPr>
            <w:tcW w:w="2866" w:type="dxa"/>
            <w:gridSpan w:val="2"/>
            <w:tcBorders>
              <w:top w:val="single" w:sz="4" w:space="0" w:color="auto"/>
              <w:bottom w:val="single" w:sz="4" w:space="0" w:color="auto"/>
              <w:right w:val="single" w:sz="4" w:space="0" w:color="auto"/>
            </w:tcBorders>
          </w:tcPr>
          <w:p w:rsidR="00000000" w:rsidRDefault="00F336BB">
            <w:pPr>
              <w:pStyle w:val="a7"/>
              <w:jc w:val="center"/>
            </w:pPr>
            <w:bookmarkStart w:id="98" w:name="sub_1501"/>
            <w:r>
              <w:t>Находилось плазмы на карантинизации, л</w:t>
            </w:r>
            <w:bookmarkEnd w:id="98"/>
          </w:p>
        </w:tc>
        <w:tc>
          <w:tcPr>
            <w:tcW w:w="7281" w:type="dxa"/>
            <w:gridSpan w:val="4"/>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Прошло повторное обследование по окончании срока карантинизации, л</w:t>
            </w:r>
          </w:p>
        </w:tc>
        <w:tc>
          <w:tcPr>
            <w:tcW w:w="4934" w:type="dxa"/>
            <w:gridSpan w:val="3"/>
            <w:tcBorders>
              <w:top w:val="single" w:sz="4" w:space="0" w:color="auto"/>
              <w:left w:val="single" w:sz="4" w:space="0" w:color="auto"/>
              <w:bottom w:val="single" w:sz="4" w:space="0" w:color="auto"/>
            </w:tcBorders>
          </w:tcPr>
          <w:p w:rsidR="00000000" w:rsidRDefault="00F336BB">
            <w:pPr>
              <w:pStyle w:val="a7"/>
              <w:jc w:val="center"/>
            </w:pPr>
            <w:r>
              <w:t>Снято с карантинизации, л</w:t>
            </w:r>
          </w:p>
        </w:tc>
      </w:tr>
      <w:tr w:rsidR="00000000">
        <w:tblPrEx>
          <w:tblCellMar>
            <w:top w:w="0" w:type="dxa"/>
            <w:bottom w:w="0" w:type="dxa"/>
          </w:tblCellMar>
        </w:tblPrEx>
        <w:tc>
          <w:tcPr>
            <w:tcW w:w="1152" w:type="dxa"/>
            <w:vMerge w:val="restart"/>
            <w:tcBorders>
              <w:top w:val="single" w:sz="4" w:space="0" w:color="auto"/>
              <w:bottom w:val="single" w:sz="4" w:space="0" w:color="auto"/>
              <w:right w:val="single" w:sz="4" w:space="0" w:color="auto"/>
            </w:tcBorders>
          </w:tcPr>
          <w:p w:rsidR="00000000" w:rsidRDefault="00F336BB">
            <w:pPr>
              <w:pStyle w:val="a7"/>
              <w:jc w:val="center"/>
            </w:pPr>
            <w:r>
              <w:t>Всего</w:t>
            </w:r>
          </w:p>
        </w:tc>
        <w:tc>
          <w:tcPr>
            <w:tcW w:w="1714"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из них: поступило в отчетном году</w:t>
            </w:r>
          </w:p>
        </w:tc>
        <w:tc>
          <w:tcPr>
            <w:tcW w:w="1133"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Всего</w:t>
            </w:r>
          </w:p>
        </w:tc>
        <w:tc>
          <w:tcPr>
            <w:tcW w:w="6148" w:type="dxa"/>
            <w:gridSpan w:val="3"/>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в том числе:</w:t>
            </w:r>
          </w:p>
        </w:tc>
        <w:tc>
          <w:tcPr>
            <w:tcW w:w="1310"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Всего</w:t>
            </w:r>
          </w:p>
        </w:tc>
        <w:tc>
          <w:tcPr>
            <w:tcW w:w="3624" w:type="dxa"/>
            <w:gridSpan w:val="2"/>
            <w:tcBorders>
              <w:top w:val="single" w:sz="4" w:space="0" w:color="auto"/>
              <w:left w:val="single" w:sz="4" w:space="0" w:color="auto"/>
              <w:bottom w:val="single" w:sz="4" w:space="0" w:color="auto"/>
            </w:tcBorders>
          </w:tcPr>
          <w:p w:rsidR="00000000" w:rsidRDefault="00F336BB">
            <w:pPr>
              <w:pStyle w:val="a7"/>
              <w:jc w:val="center"/>
            </w:pPr>
            <w:r>
              <w:t>в том числе:</w:t>
            </w:r>
          </w:p>
        </w:tc>
      </w:tr>
      <w:tr w:rsidR="00000000">
        <w:tblPrEx>
          <w:tblCellMar>
            <w:top w:w="0" w:type="dxa"/>
            <w:bottom w:w="0" w:type="dxa"/>
          </w:tblCellMar>
        </w:tblPrEx>
        <w:tc>
          <w:tcPr>
            <w:tcW w:w="1152" w:type="dxa"/>
            <w:vMerge/>
            <w:tcBorders>
              <w:top w:val="single" w:sz="4" w:space="0" w:color="auto"/>
              <w:bottom w:val="single" w:sz="4" w:space="0" w:color="auto"/>
              <w:right w:val="single" w:sz="4" w:space="0" w:color="auto"/>
            </w:tcBorders>
          </w:tcPr>
          <w:p w:rsidR="00000000" w:rsidRDefault="00F336BB">
            <w:pPr>
              <w:pStyle w:val="a7"/>
            </w:pPr>
          </w:p>
        </w:tc>
        <w:tc>
          <w:tcPr>
            <w:tcW w:w="1714"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33"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002"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выдано для клинического использования</w:t>
            </w:r>
          </w:p>
        </w:tc>
        <w:tc>
          <w:tcPr>
            <w:tcW w:w="201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для производства лекарственных препаратов</w:t>
            </w:r>
          </w:p>
        </w:tc>
        <w:tc>
          <w:tcPr>
            <w:tcW w:w="213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для производства медицинских изделий</w:t>
            </w:r>
          </w:p>
        </w:tc>
        <w:tc>
          <w:tcPr>
            <w:tcW w:w="1310"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2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патогенредуцировано</w:t>
            </w:r>
          </w:p>
        </w:tc>
        <w:tc>
          <w:tcPr>
            <w:tcW w:w="1896" w:type="dxa"/>
            <w:tcBorders>
              <w:top w:val="single" w:sz="4" w:space="0" w:color="auto"/>
              <w:left w:val="single" w:sz="4" w:space="0" w:color="auto"/>
              <w:bottom w:val="single" w:sz="4" w:space="0" w:color="auto"/>
            </w:tcBorders>
          </w:tcPr>
          <w:p w:rsidR="00000000" w:rsidRDefault="00F336BB">
            <w:pPr>
              <w:pStyle w:val="a7"/>
              <w:jc w:val="center"/>
            </w:pPr>
            <w:r>
              <w:t>утилизировано</w:t>
            </w:r>
          </w:p>
        </w:tc>
      </w:tr>
      <w:tr w:rsidR="00000000">
        <w:tblPrEx>
          <w:tblCellMar>
            <w:top w:w="0" w:type="dxa"/>
            <w:bottom w:w="0" w:type="dxa"/>
          </w:tblCellMar>
        </w:tblPrEx>
        <w:tc>
          <w:tcPr>
            <w:tcW w:w="1152" w:type="dxa"/>
            <w:tcBorders>
              <w:top w:val="single" w:sz="4" w:space="0" w:color="auto"/>
              <w:bottom w:val="single" w:sz="4" w:space="0" w:color="auto"/>
              <w:right w:val="single" w:sz="4" w:space="0" w:color="auto"/>
            </w:tcBorders>
          </w:tcPr>
          <w:p w:rsidR="00000000" w:rsidRDefault="00F336BB">
            <w:pPr>
              <w:pStyle w:val="a7"/>
              <w:jc w:val="center"/>
            </w:pPr>
            <w:r>
              <w:t>1</w:t>
            </w:r>
          </w:p>
        </w:tc>
        <w:tc>
          <w:tcPr>
            <w:tcW w:w="1714"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2</w:t>
            </w:r>
          </w:p>
        </w:tc>
        <w:tc>
          <w:tcPr>
            <w:tcW w:w="1133"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3</w:t>
            </w:r>
          </w:p>
        </w:tc>
        <w:tc>
          <w:tcPr>
            <w:tcW w:w="2002"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4</w:t>
            </w:r>
          </w:p>
        </w:tc>
        <w:tc>
          <w:tcPr>
            <w:tcW w:w="201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5</w:t>
            </w:r>
          </w:p>
        </w:tc>
        <w:tc>
          <w:tcPr>
            <w:tcW w:w="213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6</w:t>
            </w:r>
          </w:p>
        </w:tc>
        <w:tc>
          <w:tcPr>
            <w:tcW w:w="131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7</w:t>
            </w:r>
          </w:p>
        </w:tc>
        <w:tc>
          <w:tcPr>
            <w:tcW w:w="172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8</w:t>
            </w:r>
          </w:p>
        </w:tc>
        <w:tc>
          <w:tcPr>
            <w:tcW w:w="1896" w:type="dxa"/>
            <w:tcBorders>
              <w:top w:val="single" w:sz="4" w:space="0" w:color="auto"/>
              <w:left w:val="single" w:sz="4" w:space="0" w:color="auto"/>
              <w:bottom w:val="single" w:sz="4" w:space="0" w:color="auto"/>
            </w:tcBorders>
          </w:tcPr>
          <w:p w:rsidR="00000000" w:rsidRDefault="00F336BB">
            <w:pPr>
              <w:pStyle w:val="a7"/>
              <w:jc w:val="center"/>
            </w:pPr>
            <w:r>
              <w:t>9</w:t>
            </w:r>
          </w:p>
        </w:tc>
      </w:tr>
      <w:tr w:rsidR="00000000">
        <w:tblPrEx>
          <w:tblCellMar>
            <w:top w:w="0" w:type="dxa"/>
            <w:bottom w:w="0" w:type="dxa"/>
          </w:tblCellMar>
        </w:tblPrEx>
        <w:tc>
          <w:tcPr>
            <w:tcW w:w="1152" w:type="dxa"/>
            <w:tcBorders>
              <w:top w:val="single" w:sz="4" w:space="0" w:color="auto"/>
              <w:bottom w:val="single" w:sz="4" w:space="0" w:color="auto"/>
              <w:right w:val="single" w:sz="4" w:space="0" w:color="auto"/>
            </w:tcBorders>
          </w:tcPr>
          <w:p w:rsidR="00000000" w:rsidRDefault="00F336BB">
            <w:pPr>
              <w:pStyle w:val="a7"/>
            </w:pPr>
          </w:p>
        </w:tc>
        <w:tc>
          <w:tcPr>
            <w:tcW w:w="171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33"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002"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01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13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31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896" w:type="dxa"/>
            <w:tcBorders>
              <w:top w:val="single" w:sz="4" w:space="0" w:color="auto"/>
              <w:left w:val="single" w:sz="4" w:space="0" w:color="auto"/>
              <w:bottom w:val="single" w:sz="4" w:space="0" w:color="auto"/>
            </w:tcBorders>
          </w:tcPr>
          <w:p w:rsidR="00000000" w:rsidRDefault="00F336BB">
            <w:pPr>
              <w:pStyle w:val="a7"/>
            </w:pPr>
          </w:p>
        </w:tc>
      </w:tr>
    </w:tbl>
    <w:p w:rsidR="00000000" w:rsidRDefault="00F336BB"/>
    <w:p w:rsidR="00000000" w:rsidRDefault="00F336BB">
      <w:pPr>
        <w:pStyle w:val="1"/>
      </w:pPr>
      <w:bookmarkStart w:id="99" w:name="sub_1600"/>
      <w:r>
        <w:t>Раздел 6. Клиническое использование компонентов донорской крови и лекарственных препаратов, произведенных из плазмы крови человека</w:t>
      </w:r>
    </w:p>
    <w:bookmarkEnd w:id="99"/>
    <w:p w:rsidR="00000000" w:rsidRDefault="00F336BB"/>
    <w:p w:rsidR="00000000" w:rsidRDefault="00F336BB">
      <w:pPr>
        <w:pStyle w:val="1"/>
      </w:pPr>
      <w:bookmarkStart w:id="100" w:name="sub_1610"/>
      <w:r>
        <w:t>6.1. Клиническое использование компонентов донорской крови</w:t>
      </w:r>
    </w:p>
    <w:bookmarkEnd w:id="100"/>
    <w:p w:rsidR="00000000" w:rsidRDefault="00F336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33"/>
        <w:gridCol w:w="1135"/>
        <w:gridCol w:w="1306"/>
        <w:gridCol w:w="1594"/>
        <w:gridCol w:w="1290"/>
        <w:gridCol w:w="1440"/>
        <w:gridCol w:w="1128"/>
        <w:gridCol w:w="1454"/>
        <w:gridCol w:w="1633"/>
      </w:tblGrid>
      <w:tr w:rsidR="00000000">
        <w:tblPrEx>
          <w:tblCellMar>
            <w:top w:w="0" w:type="dxa"/>
            <w:bottom w:w="0" w:type="dxa"/>
          </w:tblCellMar>
        </w:tblPrEx>
        <w:tc>
          <w:tcPr>
            <w:tcW w:w="8168" w:type="dxa"/>
            <w:gridSpan w:val="4"/>
            <w:tcBorders>
              <w:top w:val="nil"/>
              <w:left w:val="nil"/>
              <w:bottom w:val="single" w:sz="4" w:space="0" w:color="auto"/>
              <w:right w:val="nil"/>
            </w:tcBorders>
          </w:tcPr>
          <w:p w:rsidR="00000000" w:rsidRDefault="00F336BB">
            <w:pPr>
              <w:pStyle w:val="a9"/>
            </w:pPr>
            <w:bookmarkStart w:id="101" w:name="sub_600"/>
            <w:r>
              <w:rPr>
                <w:rStyle w:val="a3"/>
              </w:rPr>
              <w:t>(6000)</w:t>
            </w:r>
            <w:bookmarkEnd w:id="101"/>
          </w:p>
        </w:tc>
        <w:tc>
          <w:tcPr>
            <w:tcW w:w="6945" w:type="dxa"/>
            <w:gridSpan w:val="5"/>
            <w:tcBorders>
              <w:top w:val="nil"/>
              <w:left w:val="nil"/>
              <w:bottom w:val="single" w:sz="4" w:space="0" w:color="auto"/>
              <w:right w:val="nil"/>
            </w:tcBorders>
          </w:tcPr>
          <w:p w:rsidR="00000000" w:rsidRDefault="00F336BB">
            <w:pPr>
              <w:pStyle w:val="a7"/>
              <w:jc w:val="right"/>
            </w:pPr>
            <w:r>
              <w:t xml:space="preserve">Коды по ОКЕИ: литр - </w:t>
            </w:r>
            <w:hyperlink r:id="rId22" w:history="1">
              <w:r>
                <w:rPr>
                  <w:rStyle w:val="a4"/>
                </w:rPr>
                <w:t>112</w:t>
              </w:r>
            </w:hyperlink>
            <w:r>
              <w:t xml:space="preserve">, единица - </w:t>
            </w:r>
            <w:hyperlink r:id="rId23" w:history="1">
              <w:r>
                <w:rPr>
                  <w:rStyle w:val="a4"/>
                </w:rPr>
                <w:t>642</w:t>
              </w:r>
            </w:hyperlink>
          </w:p>
        </w:tc>
      </w:tr>
      <w:tr w:rsidR="00000000">
        <w:tblPrEx>
          <w:tblCellMar>
            <w:top w:w="0" w:type="dxa"/>
            <w:bottom w:w="0" w:type="dxa"/>
          </w:tblCellMar>
        </w:tblPrEx>
        <w:tc>
          <w:tcPr>
            <w:tcW w:w="4133" w:type="dxa"/>
            <w:vMerge w:val="restart"/>
            <w:tcBorders>
              <w:top w:val="single" w:sz="4" w:space="0" w:color="auto"/>
              <w:bottom w:val="single" w:sz="4" w:space="0" w:color="auto"/>
              <w:right w:val="single" w:sz="4" w:space="0" w:color="auto"/>
            </w:tcBorders>
          </w:tcPr>
          <w:p w:rsidR="00000000" w:rsidRDefault="00F336BB">
            <w:pPr>
              <w:pStyle w:val="a7"/>
              <w:jc w:val="center"/>
            </w:pPr>
            <w:bookmarkStart w:id="102" w:name="sub_1611"/>
            <w:r>
              <w:lastRenderedPageBreak/>
              <w:t>Наименование</w:t>
            </w:r>
            <w:bookmarkEnd w:id="102"/>
          </w:p>
        </w:tc>
        <w:tc>
          <w:tcPr>
            <w:tcW w:w="1135"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NN строк</w:t>
            </w:r>
          </w:p>
        </w:tc>
        <w:tc>
          <w:tcPr>
            <w:tcW w:w="290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Получено годных для клинического использования, л</w:t>
            </w:r>
          </w:p>
        </w:tc>
        <w:tc>
          <w:tcPr>
            <w:tcW w:w="5312" w:type="dxa"/>
            <w:gridSpan w:val="4"/>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Перелито</w:t>
            </w:r>
          </w:p>
        </w:tc>
        <w:tc>
          <w:tcPr>
            <w:tcW w:w="1633" w:type="dxa"/>
            <w:vMerge w:val="restart"/>
            <w:tcBorders>
              <w:top w:val="single" w:sz="4" w:space="0" w:color="auto"/>
              <w:left w:val="single" w:sz="4" w:space="0" w:color="auto"/>
              <w:bottom w:val="single" w:sz="4" w:space="0" w:color="auto"/>
            </w:tcBorders>
          </w:tcPr>
          <w:p w:rsidR="00000000" w:rsidRDefault="00F336BB">
            <w:pPr>
              <w:pStyle w:val="a7"/>
              <w:jc w:val="center"/>
            </w:pPr>
            <w:r>
              <w:t>Утилизировано, л</w:t>
            </w:r>
          </w:p>
        </w:tc>
      </w:tr>
      <w:tr w:rsidR="00000000">
        <w:tblPrEx>
          <w:tblCellMar>
            <w:top w:w="0" w:type="dxa"/>
            <w:bottom w:w="0" w:type="dxa"/>
          </w:tblCellMar>
        </w:tblPrEx>
        <w:tc>
          <w:tcPr>
            <w:tcW w:w="4133" w:type="dxa"/>
            <w:vMerge/>
            <w:tcBorders>
              <w:top w:val="single" w:sz="4" w:space="0" w:color="auto"/>
              <w:bottom w:val="single" w:sz="4" w:space="0" w:color="auto"/>
              <w:right w:val="single" w:sz="4" w:space="0" w:color="auto"/>
            </w:tcBorders>
          </w:tcPr>
          <w:p w:rsidR="00000000" w:rsidRDefault="00F336BB">
            <w:pPr>
              <w:pStyle w:val="a7"/>
            </w:pPr>
          </w:p>
        </w:tc>
        <w:tc>
          <w:tcPr>
            <w:tcW w:w="1135"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306"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заготовлено самостоятельно</w:t>
            </w:r>
          </w:p>
        </w:tc>
        <w:tc>
          <w:tcPr>
            <w:tcW w:w="1594"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от медицинских организаций, осуществляющих заготовку донорской крови и (или) ее компонентов</w:t>
            </w:r>
          </w:p>
        </w:tc>
        <w:tc>
          <w:tcPr>
            <w:tcW w:w="1290"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число реципиентов</w:t>
            </w:r>
          </w:p>
        </w:tc>
        <w:tc>
          <w:tcPr>
            <w:tcW w:w="2568"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количество трансфузий, из них:</w:t>
            </w:r>
          </w:p>
        </w:tc>
        <w:tc>
          <w:tcPr>
            <w:tcW w:w="1454"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Количество, л</w:t>
            </w:r>
          </w:p>
        </w:tc>
        <w:tc>
          <w:tcPr>
            <w:tcW w:w="1633" w:type="dxa"/>
            <w:vMerge/>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vMerge/>
            <w:tcBorders>
              <w:top w:val="single" w:sz="4" w:space="0" w:color="auto"/>
              <w:bottom w:val="single" w:sz="4" w:space="0" w:color="auto"/>
              <w:right w:val="single" w:sz="4" w:space="0" w:color="auto"/>
            </w:tcBorders>
          </w:tcPr>
          <w:p w:rsidR="00000000" w:rsidRDefault="00F336BB">
            <w:pPr>
              <w:pStyle w:val="a7"/>
            </w:pPr>
          </w:p>
        </w:tc>
        <w:tc>
          <w:tcPr>
            <w:tcW w:w="1135"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306"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всего</w:t>
            </w: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облученных компонентов донорской крови</w:t>
            </w:r>
          </w:p>
        </w:tc>
        <w:tc>
          <w:tcPr>
            <w:tcW w:w="1454"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vMerge/>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7"/>
              <w:jc w:val="center"/>
            </w:pPr>
            <w:r>
              <w:t>1</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2</w:t>
            </w:r>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3</w:t>
            </w: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4</w:t>
            </w: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5</w:t>
            </w: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6</w:t>
            </w: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7</w:t>
            </w: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8</w:t>
            </w:r>
          </w:p>
        </w:tc>
        <w:tc>
          <w:tcPr>
            <w:tcW w:w="1633" w:type="dxa"/>
            <w:tcBorders>
              <w:top w:val="single" w:sz="4" w:space="0" w:color="auto"/>
              <w:left w:val="single" w:sz="4" w:space="0" w:color="auto"/>
              <w:bottom w:val="single" w:sz="4" w:space="0" w:color="auto"/>
            </w:tcBorders>
          </w:tcPr>
          <w:p w:rsidR="00000000" w:rsidRDefault="00F336BB">
            <w:pPr>
              <w:pStyle w:val="a7"/>
              <w:jc w:val="center"/>
            </w:pPr>
            <w:r>
              <w:t>9</w:t>
            </w: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Кровь консервированная</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03" w:name="sub_16101"/>
            <w:r>
              <w:t>1</w:t>
            </w:r>
            <w:bookmarkEnd w:id="103"/>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Кровь консервированная, лейкоредуцированная</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04" w:name="sub_16102"/>
            <w:r>
              <w:t>2</w:t>
            </w:r>
            <w:bookmarkEnd w:id="104"/>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Эритроцитная масса</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05" w:name="sub_16103"/>
            <w:r>
              <w:t>3</w:t>
            </w:r>
            <w:bookmarkEnd w:id="105"/>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Эритроцитная масса с удаленным лейкотромбоцитным слоем</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06" w:name="sub_16104"/>
            <w:r>
              <w:t>4</w:t>
            </w:r>
            <w:bookmarkEnd w:id="106"/>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Эритроцитная взвесь</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07" w:name="sub_16105"/>
            <w:r>
              <w:t>5</w:t>
            </w:r>
            <w:bookmarkEnd w:id="107"/>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Эритроцитная взвесь с удаленным лейкотромбоцитным слоем</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08" w:name="sub_16106"/>
            <w:r>
              <w:t>6</w:t>
            </w:r>
            <w:bookmarkEnd w:id="108"/>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Эритроцитная масса лейкоредуцированная</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09" w:name="sub_16107"/>
            <w:r>
              <w:t>7</w:t>
            </w:r>
            <w:bookmarkEnd w:id="109"/>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Эритроцитная взвесь лейкоредуцированная</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10" w:name="sub_16108"/>
            <w:r>
              <w:t>8</w:t>
            </w:r>
            <w:bookmarkEnd w:id="110"/>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Эритроцитная масса или эритроцитная взвесь, полученные методом афереза</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11" w:name="sub_16109"/>
            <w:r>
              <w:t>9</w:t>
            </w:r>
            <w:bookmarkEnd w:id="111"/>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Концентрат тромбоцитов из единицы крови</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12" w:name="sub_16110"/>
            <w:r>
              <w:t>10</w:t>
            </w:r>
            <w:bookmarkEnd w:id="112"/>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lastRenderedPageBreak/>
              <w:t>Концентрат тромбоцитов из единицы крови лейкоредуцированный</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13" w:name="sub_16111"/>
            <w:r>
              <w:t>11</w:t>
            </w:r>
            <w:bookmarkEnd w:id="113"/>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Концентрат тромбоцитов из единицы крови пулированный</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14" w:name="sub_16112"/>
            <w:r>
              <w:t>12</w:t>
            </w:r>
            <w:bookmarkEnd w:id="114"/>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Концентрат тромбоцитов из единицы крови пулированный в добавочном растворе</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15" w:name="sub_16113"/>
            <w:r>
              <w:t>13</w:t>
            </w:r>
            <w:bookmarkEnd w:id="115"/>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Концентрат тромбоцитов из единицы крови пулированный лейкоредуцированный</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16" w:name="sub_16114"/>
            <w:r>
              <w:t>14</w:t>
            </w:r>
            <w:bookmarkEnd w:id="116"/>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Концентрат тромбоцитов из единицы крови пулированный патогенредуцированный</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17" w:name="sub_16115"/>
            <w:r>
              <w:t>15</w:t>
            </w:r>
            <w:bookmarkEnd w:id="117"/>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Концентрат тромбоцитов, полученный методом афереза</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18" w:name="sub_16116"/>
            <w:r>
              <w:t>16</w:t>
            </w:r>
            <w:bookmarkEnd w:id="118"/>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Концентрат тромбоцитов, полученный методом афереза, лейкоредуцированный</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19" w:name="sub_16117"/>
            <w:r>
              <w:t>17</w:t>
            </w:r>
            <w:bookmarkEnd w:id="119"/>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Концентрат тромбоцитов, полученный методом афереза, патогенредуцированный</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20" w:name="sub_16118"/>
            <w:r>
              <w:t>18</w:t>
            </w:r>
            <w:bookmarkEnd w:id="120"/>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Концентрат тромбоцитов, полученный методом афереза, в добавочном растворе</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21" w:name="sub_16119"/>
            <w:r>
              <w:t>19</w:t>
            </w:r>
            <w:bookmarkEnd w:id="121"/>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Свежезамо</w:t>
            </w:r>
            <w:r>
              <w:t>роженная плазма</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22" w:name="sub_16120"/>
            <w:r>
              <w:t>20</w:t>
            </w:r>
            <w:bookmarkEnd w:id="122"/>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Плазма патогенредуцированная</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23" w:name="sub_16121"/>
            <w:r>
              <w:t>21</w:t>
            </w:r>
            <w:bookmarkEnd w:id="123"/>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Плазма пулированная патогенинактивированная</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24" w:name="sub_16122"/>
            <w:r>
              <w:t>22</w:t>
            </w:r>
            <w:bookmarkEnd w:id="124"/>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Гранулоцитный концентрат, полученный методом афереза</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25" w:name="sub_16123"/>
            <w:r>
              <w:t>23</w:t>
            </w:r>
            <w:bookmarkEnd w:id="125"/>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Отмытые эритроциты</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26" w:name="sub_16124"/>
            <w:r>
              <w:t>24</w:t>
            </w:r>
            <w:bookmarkEnd w:id="126"/>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 xml:space="preserve">Эритроцитная взвесь размороженная, </w:t>
            </w:r>
            <w:r>
              <w:lastRenderedPageBreak/>
              <w:t>отмытая</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27" w:name="sub_16125"/>
            <w:r>
              <w:lastRenderedPageBreak/>
              <w:t>25</w:t>
            </w:r>
            <w:bookmarkEnd w:id="127"/>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lastRenderedPageBreak/>
              <w:t>Концентрат тромбоцитов криоконсервированный, размороженный</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28" w:name="sub_16126"/>
            <w:r>
              <w:t>26</w:t>
            </w:r>
            <w:bookmarkEnd w:id="128"/>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Криосупернатантная плазма</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29" w:name="sub_16127"/>
            <w:r>
              <w:t>27</w:t>
            </w:r>
            <w:bookmarkEnd w:id="129"/>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Криопреципитат</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30" w:name="sub_16128"/>
            <w:r>
              <w:t>28</w:t>
            </w:r>
            <w:bookmarkEnd w:id="130"/>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Лиофилизированная плазма</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31" w:name="sub_16129"/>
            <w:r>
              <w:t>29</w:t>
            </w:r>
            <w:bookmarkEnd w:id="131"/>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иммунная плазма, в том числе с антителами против:</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32" w:name="sub_16130"/>
            <w:r>
              <w:t>30</w:t>
            </w:r>
            <w:bookmarkEnd w:id="132"/>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SARS-CoV-2</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33" w:name="sub_16131"/>
            <w:r>
              <w:t>31</w:t>
            </w:r>
            <w:bookmarkEnd w:id="133"/>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4133" w:type="dxa"/>
            <w:tcBorders>
              <w:top w:val="single" w:sz="4" w:space="0" w:color="auto"/>
              <w:bottom w:val="single" w:sz="4" w:space="0" w:color="auto"/>
              <w:right w:val="single" w:sz="4" w:space="0" w:color="auto"/>
            </w:tcBorders>
          </w:tcPr>
          <w:p w:rsidR="00000000" w:rsidRDefault="00F336BB">
            <w:pPr>
              <w:pStyle w:val="a9"/>
            </w:pPr>
            <w:r>
              <w:t>Другая</w:t>
            </w:r>
          </w:p>
        </w:tc>
        <w:tc>
          <w:tcPr>
            <w:tcW w:w="11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34" w:name="sub_16132"/>
            <w:r>
              <w:t>32</w:t>
            </w:r>
            <w:bookmarkEnd w:id="134"/>
          </w:p>
        </w:tc>
        <w:tc>
          <w:tcPr>
            <w:tcW w:w="130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4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X</w:t>
            </w:r>
          </w:p>
        </w:tc>
        <w:tc>
          <w:tcPr>
            <w:tcW w:w="145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33" w:type="dxa"/>
            <w:tcBorders>
              <w:top w:val="single" w:sz="4" w:space="0" w:color="auto"/>
              <w:left w:val="single" w:sz="4" w:space="0" w:color="auto"/>
              <w:bottom w:val="single" w:sz="4" w:space="0" w:color="auto"/>
            </w:tcBorders>
          </w:tcPr>
          <w:p w:rsidR="00000000" w:rsidRDefault="00F336BB">
            <w:pPr>
              <w:pStyle w:val="a7"/>
            </w:pPr>
          </w:p>
        </w:tc>
      </w:tr>
    </w:tbl>
    <w:p w:rsidR="00000000" w:rsidRDefault="00F336BB"/>
    <w:p w:rsidR="00000000" w:rsidRDefault="00F336BB">
      <w:pPr>
        <w:pStyle w:val="1"/>
      </w:pPr>
      <w:bookmarkStart w:id="135" w:name="sub_1620"/>
      <w:r>
        <w:t>6.2. Клиническое использование лекарственных препаратов, полученных из плазмы крови человека</w:t>
      </w:r>
    </w:p>
    <w:bookmarkEnd w:id="135"/>
    <w:p w:rsidR="00000000" w:rsidRDefault="00F336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8"/>
        <w:gridCol w:w="1265"/>
        <w:gridCol w:w="2358"/>
        <w:gridCol w:w="1615"/>
        <w:gridCol w:w="2145"/>
      </w:tblGrid>
      <w:tr w:rsidR="00000000">
        <w:tblPrEx>
          <w:tblCellMar>
            <w:top w:w="0" w:type="dxa"/>
            <w:bottom w:w="0" w:type="dxa"/>
          </w:tblCellMar>
        </w:tblPrEx>
        <w:tc>
          <w:tcPr>
            <w:tcW w:w="7718" w:type="dxa"/>
            <w:tcBorders>
              <w:top w:val="nil"/>
              <w:left w:val="nil"/>
              <w:bottom w:val="single" w:sz="4" w:space="0" w:color="auto"/>
              <w:right w:val="nil"/>
            </w:tcBorders>
          </w:tcPr>
          <w:p w:rsidR="00000000" w:rsidRDefault="00F336BB">
            <w:pPr>
              <w:pStyle w:val="a9"/>
            </w:pPr>
            <w:bookmarkStart w:id="136" w:name="sub_610"/>
            <w:r>
              <w:rPr>
                <w:rStyle w:val="a3"/>
              </w:rPr>
              <w:t>(6100)</w:t>
            </w:r>
            <w:bookmarkEnd w:id="136"/>
          </w:p>
        </w:tc>
        <w:tc>
          <w:tcPr>
            <w:tcW w:w="7383" w:type="dxa"/>
            <w:gridSpan w:val="4"/>
            <w:tcBorders>
              <w:top w:val="nil"/>
              <w:left w:val="nil"/>
              <w:bottom w:val="single" w:sz="4" w:space="0" w:color="auto"/>
              <w:right w:val="nil"/>
            </w:tcBorders>
          </w:tcPr>
          <w:p w:rsidR="00000000" w:rsidRDefault="00F336BB">
            <w:pPr>
              <w:pStyle w:val="a7"/>
              <w:jc w:val="right"/>
            </w:pPr>
            <w:r>
              <w:t xml:space="preserve">Коды по ОКЕИ: литр - </w:t>
            </w:r>
            <w:hyperlink r:id="rId24" w:history="1">
              <w:r>
                <w:rPr>
                  <w:rStyle w:val="a4"/>
                </w:rPr>
                <w:t>112</w:t>
              </w:r>
            </w:hyperlink>
            <w:r>
              <w:t xml:space="preserve">, единица - </w:t>
            </w:r>
            <w:hyperlink r:id="rId25" w:history="1">
              <w:r>
                <w:rPr>
                  <w:rStyle w:val="a4"/>
                </w:rPr>
                <w:t>642</w:t>
              </w:r>
            </w:hyperlink>
          </w:p>
        </w:tc>
      </w:tr>
      <w:tr w:rsidR="00000000">
        <w:tblPrEx>
          <w:tblCellMar>
            <w:top w:w="0" w:type="dxa"/>
            <w:bottom w:w="0" w:type="dxa"/>
          </w:tblCellMar>
        </w:tblPrEx>
        <w:tc>
          <w:tcPr>
            <w:tcW w:w="7718" w:type="dxa"/>
            <w:tcBorders>
              <w:top w:val="single" w:sz="4" w:space="0" w:color="auto"/>
              <w:bottom w:val="single" w:sz="4" w:space="0" w:color="auto"/>
              <w:right w:val="single" w:sz="4" w:space="0" w:color="auto"/>
            </w:tcBorders>
          </w:tcPr>
          <w:p w:rsidR="00000000" w:rsidRDefault="00F336BB">
            <w:pPr>
              <w:pStyle w:val="a7"/>
              <w:jc w:val="center"/>
            </w:pPr>
            <w:r>
              <w:t>Наименование</w:t>
            </w:r>
          </w:p>
        </w:tc>
        <w:tc>
          <w:tcPr>
            <w:tcW w:w="126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NN строк</w:t>
            </w:r>
          </w:p>
        </w:tc>
        <w:tc>
          <w:tcPr>
            <w:tcW w:w="235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Получено для клинического использования</w:t>
            </w:r>
          </w:p>
        </w:tc>
        <w:tc>
          <w:tcPr>
            <w:tcW w:w="161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Число реципиентов, человек</w:t>
            </w:r>
          </w:p>
        </w:tc>
        <w:tc>
          <w:tcPr>
            <w:tcW w:w="2145" w:type="dxa"/>
            <w:tcBorders>
              <w:top w:val="single" w:sz="4" w:space="0" w:color="auto"/>
              <w:left w:val="single" w:sz="4" w:space="0" w:color="auto"/>
              <w:bottom w:val="single" w:sz="4" w:space="0" w:color="auto"/>
            </w:tcBorders>
          </w:tcPr>
          <w:p w:rsidR="00000000" w:rsidRDefault="00F336BB">
            <w:pPr>
              <w:pStyle w:val="a7"/>
              <w:jc w:val="center"/>
            </w:pPr>
            <w:r>
              <w:t>Количество перелитых лекарственных препаратов</w:t>
            </w:r>
          </w:p>
        </w:tc>
      </w:tr>
      <w:tr w:rsidR="00000000">
        <w:tblPrEx>
          <w:tblCellMar>
            <w:top w:w="0" w:type="dxa"/>
            <w:bottom w:w="0" w:type="dxa"/>
          </w:tblCellMar>
        </w:tblPrEx>
        <w:tc>
          <w:tcPr>
            <w:tcW w:w="7718" w:type="dxa"/>
            <w:tcBorders>
              <w:top w:val="single" w:sz="4" w:space="0" w:color="auto"/>
              <w:bottom w:val="single" w:sz="4" w:space="0" w:color="auto"/>
              <w:right w:val="single" w:sz="4" w:space="0" w:color="auto"/>
            </w:tcBorders>
          </w:tcPr>
          <w:p w:rsidR="00000000" w:rsidRDefault="00F336BB">
            <w:pPr>
              <w:pStyle w:val="a7"/>
              <w:jc w:val="center"/>
            </w:pPr>
            <w:r>
              <w:t>1</w:t>
            </w:r>
          </w:p>
        </w:tc>
        <w:tc>
          <w:tcPr>
            <w:tcW w:w="126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2</w:t>
            </w:r>
          </w:p>
        </w:tc>
        <w:tc>
          <w:tcPr>
            <w:tcW w:w="235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3</w:t>
            </w:r>
          </w:p>
        </w:tc>
        <w:tc>
          <w:tcPr>
            <w:tcW w:w="161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4</w:t>
            </w:r>
          </w:p>
        </w:tc>
        <w:tc>
          <w:tcPr>
            <w:tcW w:w="2145" w:type="dxa"/>
            <w:tcBorders>
              <w:top w:val="single" w:sz="4" w:space="0" w:color="auto"/>
              <w:left w:val="single" w:sz="4" w:space="0" w:color="auto"/>
              <w:bottom w:val="single" w:sz="4" w:space="0" w:color="auto"/>
            </w:tcBorders>
          </w:tcPr>
          <w:p w:rsidR="00000000" w:rsidRDefault="00F336BB">
            <w:pPr>
              <w:pStyle w:val="a7"/>
              <w:jc w:val="center"/>
            </w:pPr>
            <w:r>
              <w:t>5</w:t>
            </w:r>
          </w:p>
        </w:tc>
      </w:tr>
      <w:tr w:rsidR="00000000">
        <w:tblPrEx>
          <w:tblCellMar>
            <w:top w:w="0" w:type="dxa"/>
            <w:bottom w:w="0" w:type="dxa"/>
          </w:tblCellMar>
        </w:tblPrEx>
        <w:tc>
          <w:tcPr>
            <w:tcW w:w="7718" w:type="dxa"/>
            <w:tcBorders>
              <w:top w:val="single" w:sz="4" w:space="0" w:color="auto"/>
              <w:bottom w:val="single" w:sz="4" w:space="0" w:color="auto"/>
              <w:right w:val="single" w:sz="4" w:space="0" w:color="auto"/>
            </w:tcBorders>
          </w:tcPr>
          <w:p w:rsidR="00000000" w:rsidRDefault="00F336BB">
            <w:pPr>
              <w:pStyle w:val="a9"/>
            </w:pPr>
            <w:r>
              <w:t>Раствор альбумина 5%, л</w:t>
            </w:r>
          </w:p>
        </w:tc>
        <w:tc>
          <w:tcPr>
            <w:tcW w:w="126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37" w:name="sub_16201"/>
            <w:r>
              <w:t>1</w:t>
            </w:r>
            <w:bookmarkEnd w:id="137"/>
          </w:p>
        </w:tc>
        <w:tc>
          <w:tcPr>
            <w:tcW w:w="235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1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145"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718" w:type="dxa"/>
            <w:tcBorders>
              <w:top w:val="single" w:sz="4" w:space="0" w:color="auto"/>
              <w:bottom w:val="single" w:sz="4" w:space="0" w:color="auto"/>
              <w:right w:val="single" w:sz="4" w:space="0" w:color="auto"/>
            </w:tcBorders>
          </w:tcPr>
          <w:p w:rsidR="00000000" w:rsidRDefault="00F336BB">
            <w:pPr>
              <w:pStyle w:val="a9"/>
            </w:pPr>
            <w:r>
              <w:t>Раствор альбумина 10%, л</w:t>
            </w:r>
          </w:p>
        </w:tc>
        <w:tc>
          <w:tcPr>
            <w:tcW w:w="126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38" w:name="sub_16202"/>
            <w:r>
              <w:t>2</w:t>
            </w:r>
            <w:bookmarkEnd w:id="138"/>
          </w:p>
        </w:tc>
        <w:tc>
          <w:tcPr>
            <w:tcW w:w="235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1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145"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718" w:type="dxa"/>
            <w:tcBorders>
              <w:top w:val="single" w:sz="4" w:space="0" w:color="auto"/>
              <w:bottom w:val="single" w:sz="4" w:space="0" w:color="auto"/>
              <w:right w:val="single" w:sz="4" w:space="0" w:color="auto"/>
            </w:tcBorders>
          </w:tcPr>
          <w:p w:rsidR="00000000" w:rsidRDefault="00F336BB">
            <w:pPr>
              <w:pStyle w:val="a9"/>
            </w:pPr>
            <w:r>
              <w:t>Раствор альбумина 20%, л</w:t>
            </w:r>
          </w:p>
        </w:tc>
        <w:tc>
          <w:tcPr>
            <w:tcW w:w="126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39" w:name="sub_16203"/>
            <w:r>
              <w:t>3</w:t>
            </w:r>
            <w:bookmarkEnd w:id="139"/>
          </w:p>
        </w:tc>
        <w:tc>
          <w:tcPr>
            <w:tcW w:w="235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1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145"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718" w:type="dxa"/>
            <w:tcBorders>
              <w:top w:val="single" w:sz="4" w:space="0" w:color="auto"/>
              <w:bottom w:val="single" w:sz="4" w:space="0" w:color="auto"/>
              <w:right w:val="single" w:sz="4" w:space="0" w:color="auto"/>
            </w:tcBorders>
          </w:tcPr>
          <w:p w:rsidR="00000000" w:rsidRDefault="00F336BB">
            <w:pPr>
              <w:pStyle w:val="a9"/>
            </w:pPr>
            <w:r>
              <w:t>Иммуноглобулин человека антирезусный, доз</w:t>
            </w:r>
          </w:p>
        </w:tc>
        <w:tc>
          <w:tcPr>
            <w:tcW w:w="126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40" w:name="sub_16204"/>
            <w:r>
              <w:t>4</w:t>
            </w:r>
            <w:bookmarkEnd w:id="140"/>
          </w:p>
        </w:tc>
        <w:tc>
          <w:tcPr>
            <w:tcW w:w="235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1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145"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718" w:type="dxa"/>
            <w:tcBorders>
              <w:top w:val="single" w:sz="4" w:space="0" w:color="auto"/>
              <w:bottom w:val="single" w:sz="4" w:space="0" w:color="auto"/>
              <w:right w:val="single" w:sz="4" w:space="0" w:color="auto"/>
            </w:tcBorders>
          </w:tcPr>
          <w:p w:rsidR="00000000" w:rsidRDefault="00F336BB">
            <w:pPr>
              <w:pStyle w:val="a9"/>
            </w:pPr>
            <w:r>
              <w:t>Иммуноглобулин человека антистафилококковый, доз</w:t>
            </w:r>
          </w:p>
        </w:tc>
        <w:tc>
          <w:tcPr>
            <w:tcW w:w="126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41" w:name="sub_16205"/>
            <w:r>
              <w:t>5</w:t>
            </w:r>
            <w:bookmarkEnd w:id="141"/>
          </w:p>
        </w:tc>
        <w:tc>
          <w:tcPr>
            <w:tcW w:w="235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1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145"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718" w:type="dxa"/>
            <w:tcBorders>
              <w:top w:val="single" w:sz="4" w:space="0" w:color="auto"/>
              <w:bottom w:val="single" w:sz="4" w:space="0" w:color="auto"/>
              <w:right w:val="single" w:sz="4" w:space="0" w:color="auto"/>
            </w:tcBorders>
          </w:tcPr>
          <w:p w:rsidR="00000000" w:rsidRDefault="00F336BB">
            <w:pPr>
              <w:pStyle w:val="a9"/>
            </w:pPr>
            <w:r>
              <w:t>Иммуноглобулин человека нормальный, доз</w:t>
            </w:r>
          </w:p>
        </w:tc>
        <w:tc>
          <w:tcPr>
            <w:tcW w:w="126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42" w:name="sub_16206"/>
            <w:r>
              <w:t>6</w:t>
            </w:r>
            <w:bookmarkEnd w:id="142"/>
          </w:p>
        </w:tc>
        <w:tc>
          <w:tcPr>
            <w:tcW w:w="235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1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145"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718" w:type="dxa"/>
            <w:tcBorders>
              <w:top w:val="single" w:sz="4" w:space="0" w:color="auto"/>
              <w:bottom w:val="single" w:sz="4" w:space="0" w:color="auto"/>
              <w:right w:val="single" w:sz="4" w:space="0" w:color="auto"/>
            </w:tcBorders>
          </w:tcPr>
          <w:p w:rsidR="00000000" w:rsidRDefault="00F336BB">
            <w:pPr>
              <w:pStyle w:val="a9"/>
            </w:pPr>
            <w:r>
              <w:t>Иммуноглобулин человека нормальный, раствор для внутривенного введения, доз</w:t>
            </w:r>
          </w:p>
        </w:tc>
        <w:tc>
          <w:tcPr>
            <w:tcW w:w="126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43" w:name="sub_16207"/>
            <w:r>
              <w:t>7</w:t>
            </w:r>
            <w:bookmarkEnd w:id="143"/>
          </w:p>
        </w:tc>
        <w:tc>
          <w:tcPr>
            <w:tcW w:w="235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1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145"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718" w:type="dxa"/>
            <w:tcBorders>
              <w:top w:val="single" w:sz="4" w:space="0" w:color="auto"/>
              <w:bottom w:val="single" w:sz="4" w:space="0" w:color="auto"/>
              <w:right w:val="single" w:sz="4" w:space="0" w:color="auto"/>
            </w:tcBorders>
          </w:tcPr>
          <w:p w:rsidR="00000000" w:rsidRDefault="00F336BB">
            <w:pPr>
              <w:pStyle w:val="a9"/>
            </w:pPr>
            <w:r>
              <w:t>Фактор свертывания крови VIII, ME</w:t>
            </w:r>
          </w:p>
        </w:tc>
        <w:tc>
          <w:tcPr>
            <w:tcW w:w="126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44" w:name="sub_16208"/>
            <w:r>
              <w:t>8</w:t>
            </w:r>
            <w:bookmarkEnd w:id="144"/>
          </w:p>
        </w:tc>
        <w:tc>
          <w:tcPr>
            <w:tcW w:w="235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1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145"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718" w:type="dxa"/>
            <w:tcBorders>
              <w:top w:val="single" w:sz="4" w:space="0" w:color="auto"/>
              <w:bottom w:val="single" w:sz="4" w:space="0" w:color="auto"/>
              <w:right w:val="single" w:sz="4" w:space="0" w:color="auto"/>
            </w:tcBorders>
          </w:tcPr>
          <w:p w:rsidR="00000000" w:rsidRDefault="00F336BB">
            <w:pPr>
              <w:pStyle w:val="a9"/>
            </w:pPr>
            <w:r>
              <w:t>Фактор свертывания крови IХ, ME</w:t>
            </w:r>
          </w:p>
        </w:tc>
        <w:tc>
          <w:tcPr>
            <w:tcW w:w="126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45" w:name="sub_16209"/>
            <w:r>
              <w:t>9</w:t>
            </w:r>
            <w:bookmarkEnd w:id="145"/>
          </w:p>
        </w:tc>
        <w:tc>
          <w:tcPr>
            <w:tcW w:w="235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1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145"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7718" w:type="dxa"/>
            <w:tcBorders>
              <w:top w:val="single" w:sz="4" w:space="0" w:color="auto"/>
              <w:bottom w:val="single" w:sz="4" w:space="0" w:color="auto"/>
              <w:right w:val="single" w:sz="4" w:space="0" w:color="auto"/>
            </w:tcBorders>
          </w:tcPr>
          <w:p w:rsidR="00000000" w:rsidRDefault="00F336BB">
            <w:pPr>
              <w:pStyle w:val="a9"/>
            </w:pPr>
            <w:r>
              <w:t>Другое</w:t>
            </w:r>
          </w:p>
        </w:tc>
        <w:tc>
          <w:tcPr>
            <w:tcW w:w="126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46" w:name="sub_16210"/>
            <w:r>
              <w:t>10</w:t>
            </w:r>
            <w:bookmarkEnd w:id="146"/>
          </w:p>
        </w:tc>
        <w:tc>
          <w:tcPr>
            <w:tcW w:w="235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61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145" w:type="dxa"/>
            <w:tcBorders>
              <w:top w:val="single" w:sz="4" w:space="0" w:color="auto"/>
              <w:left w:val="single" w:sz="4" w:space="0" w:color="auto"/>
              <w:bottom w:val="single" w:sz="4" w:space="0" w:color="auto"/>
            </w:tcBorders>
          </w:tcPr>
          <w:p w:rsidR="00000000" w:rsidRDefault="00F336BB">
            <w:pPr>
              <w:pStyle w:val="a7"/>
            </w:pPr>
          </w:p>
        </w:tc>
      </w:tr>
    </w:tbl>
    <w:p w:rsidR="00000000" w:rsidRDefault="00F336BB"/>
    <w:p w:rsidR="00000000" w:rsidRDefault="00F336BB">
      <w:pPr>
        <w:pStyle w:val="1"/>
      </w:pPr>
      <w:bookmarkStart w:id="147" w:name="sub_1700"/>
      <w:r>
        <w:t>Раздел 7. Хранение компонентов донорской крови</w:t>
      </w:r>
    </w:p>
    <w:bookmarkEnd w:id="147"/>
    <w:p w:rsidR="00000000" w:rsidRDefault="00F336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39"/>
        <w:gridCol w:w="1115"/>
        <w:gridCol w:w="2078"/>
        <w:gridCol w:w="1755"/>
        <w:gridCol w:w="1900"/>
        <w:gridCol w:w="2078"/>
      </w:tblGrid>
      <w:tr w:rsidR="00000000">
        <w:tblPrEx>
          <w:tblCellMar>
            <w:top w:w="0" w:type="dxa"/>
            <w:bottom w:w="0" w:type="dxa"/>
          </w:tblCellMar>
        </w:tblPrEx>
        <w:tc>
          <w:tcPr>
            <w:tcW w:w="7254" w:type="dxa"/>
            <w:gridSpan w:val="2"/>
            <w:tcBorders>
              <w:top w:val="nil"/>
              <w:left w:val="nil"/>
              <w:bottom w:val="single" w:sz="4" w:space="0" w:color="auto"/>
              <w:right w:val="nil"/>
            </w:tcBorders>
          </w:tcPr>
          <w:p w:rsidR="00000000" w:rsidRDefault="00F336BB">
            <w:pPr>
              <w:pStyle w:val="a9"/>
            </w:pPr>
            <w:bookmarkStart w:id="148" w:name="sub_700"/>
            <w:r>
              <w:rPr>
                <w:rStyle w:val="a3"/>
              </w:rPr>
              <w:t>(7000)</w:t>
            </w:r>
            <w:bookmarkEnd w:id="148"/>
          </w:p>
        </w:tc>
        <w:tc>
          <w:tcPr>
            <w:tcW w:w="7811" w:type="dxa"/>
            <w:gridSpan w:val="4"/>
            <w:tcBorders>
              <w:top w:val="nil"/>
              <w:left w:val="nil"/>
              <w:bottom w:val="single" w:sz="4" w:space="0" w:color="auto"/>
              <w:right w:val="nil"/>
            </w:tcBorders>
          </w:tcPr>
          <w:p w:rsidR="00000000" w:rsidRDefault="00F336BB">
            <w:pPr>
              <w:pStyle w:val="a7"/>
              <w:jc w:val="right"/>
            </w:pPr>
            <w:r>
              <w:t xml:space="preserve">Коды по ОКЕИ: единица - </w:t>
            </w:r>
            <w:hyperlink r:id="rId26" w:history="1">
              <w:r>
                <w:rPr>
                  <w:rStyle w:val="a4"/>
                </w:rPr>
                <w:t>642</w:t>
              </w:r>
            </w:hyperlink>
          </w:p>
        </w:tc>
      </w:tr>
      <w:tr w:rsidR="00000000">
        <w:tblPrEx>
          <w:tblCellMar>
            <w:top w:w="0" w:type="dxa"/>
            <w:bottom w:w="0" w:type="dxa"/>
          </w:tblCellMar>
        </w:tblPrEx>
        <w:tc>
          <w:tcPr>
            <w:tcW w:w="6139" w:type="dxa"/>
            <w:tcBorders>
              <w:top w:val="single" w:sz="4" w:space="0" w:color="auto"/>
              <w:bottom w:val="single" w:sz="4" w:space="0" w:color="auto"/>
              <w:right w:val="single" w:sz="4" w:space="0" w:color="auto"/>
            </w:tcBorders>
          </w:tcPr>
          <w:p w:rsidR="00000000" w:rsidRDefault="00F336BB">
            <w:pPr>
              <w:pStyle w:val="a7"/>
              <w:jc w:val="center"/>
            </w:pPr>
            <w:r>
              <w:t>Наименование</w:t>
            </w:r>
          </w:p>
        </w:tc>
        <w:tc>
          <w:tcPr>
            <w:tcW w:w="111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NN строк</w:t>
            </w:r>
          </w:p>
        </w:tc>
        <w:tc>
          <w:tcPr>
            <w:tcW w:w="207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Находилось на хранении на начало отчетного периода, доз</w:t>
            </w:r>
          </w:p>
        </w:tc>
        <w:tc>
          <w:tcPr>
            <w:tcW w:w="175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Поступило на хранение за отчетный период, доз</w:t>
            </w:r>
          </w:p>
        </w:tc>
        <w:tc>
          <w:tcPr>
            <w:tcW w:w="190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Передано для клинического использования, доз</w:t>
            </w:r>
          </w:p>
        </w:tc>
        <w:tc>
          <w:tcPr>
            <w:tcW w:w="2078" w:type="dxa"/>
            <w:tcBorders>
              <w:top w:val="single" w:sz="4" w:space="0" w:color="auto"/>
              <w:left w:val="single" w:sz="4" w:space="0" w:color="auto"/>
              <w:bottom w:val="single" w:sz="4" w:space="0" w:color="auto"/>
            </w:tcBorders>
          </w:tcPr>
          <w:p w:rsidR="00000000" w:rsidRDefault="00F336BB">
            <w:pPr>
              <w:pStyle w:val="a7"/>
              <w:jc w:val="center"/>
            </w:pPr>
            <w:r>
              <w:t>Остаток на ко</w:t>
            </w:r>
            <w:r>
              <w:t>нец отчетного периода, доз</w:t>
            </w:r>
          </w:p>
        </w:tc>
      </w:tr>
      <w:tr w:rsidR="00000000">
        <w:tblPrEx>
          <w:tblCellMar>
            <w:top w:w="0" w:type="dxa"/>
            <w:bottom w:w="0" w:type="dxa"/>
          </w:tblCellMar>
        </w:tblPrEx>
        <w:tc>
          <w:tcPr>
            <w:tcW w:w="6139" w:type="dxa"/>
            <w:tcBorders>
              <w:top w:val="single" w:sz="4" w:space="0" w:color="auto"/>
              <w:bottom w:val="single" w:sz="4" w:space="0" w:color="auto"/>
              <w:right w:val="single" w:sz="4" w:space="0" w:color="auto"/>
            </w:tcBorders>
          </w:tcPr>
          <w:p w:rsidR="00000000" w:rsidRDefault="00F336BB">
            <w:pPr>
              <w:pStyle w:val="a7"/>
              <w:jc w:val="center"/>
            </w:pPr>
            <w:r>
              <w:t>1</w:t>
            </w:r>
          </w:p>
        </w:tc>
        <w:tc>
          <w:tcPr>
            <w:tcW w:w="111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2</w:t>
            </w:r>
          </w:p>
        </w:tc>
        <w:tc>
          <w:tcPr>
            <w:tcW w:w="2078"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3</w:t>
            </w:r>
          </w:p>
        </w:tc>
        <w:tc>
          <w:tcPr>
            <w:tcW w:w="175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4</w:t>
            </w:r>
          </w:p>
        </w:tc>
        <w:tc>
          <w:tcPr>
            <w:tcW w:w="190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5</w:t>
            </w:r>
          </w:p>
        </w:tc>
        <w:tc>
          <w:tcPr>
            <w:tcW w:w="2078" w:type="dxa"/>
            <w:tcBorders>
              <w:top w:val="single" w:sz="4" w:space="0" w:color="auto"/>
              <w:left w:val="single" w:sz="4" w:space="0" w:color="auto"/>
              <w:bottom w:val="single" w:sz="4" w:space="0" w:color="auto"/>
            </w:tcBorders>
          </w:tcPr>
          <w:p w:rsidR="00000000" w:rsidRDefault="00F336BB">
            <w:pPr>
              <w:pStyle w:val="a7"/>
              <w:jc w:val="center"/>
            </w:pPr>
            <w:r>
              <w:t>6</w:t>
            </w:r>
          </w:p>
        </w:tc>
      </w:tr>
      <w:tr w:rsidR="00000000">
        <w:tblPrEx>
          <w:tblCellMar>
            <w:top w:w="0" w:type="dxa"/>
            <w:bottom w:w="0" w:type="dxa"/>
          </w:tblCellMar>
        </w:tblPrEx>
        <w:tc>
          <w:tcPr>
            <w:tcW w:w="6139" w:type="dxa"/>
            <w:tcBorders>
              <w:top w:val="single" w:sz="4" w:space="0" w:color="auto"/>
              <w:bottom w:val="single" w:sz="4" w:space="0" w:color="auto"/>
              <w:right w:val="single" w:sz="4" w:space="0" w:color="auto"/>
            </w:tcBorders>
          </w:tcPr>
          <w:p w:rsidR="00000000" w:rsidRDefault="00F336BB">
            <w:pPr>
              <w:pStyle w:val="a9"/>
            </w:pPr>
            <w:r>
              <w:t>1. Лиофилизированная плазма</w:t>
            </w:r>
          </w:p>
        </w:tc>
        <w:tc>
          <w:tcPr>
            <w:tcW w:w="111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49" w:name="sub_1701"/>
            <w:r>
              <w:t>1</w:t>
            </w:r>
            <w:bookmarkEnd w:id="149"/>
          </w:p>
        </w:tc>
        <w:tc>
          <w:tcPr>
            <w:tcW w:w="207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5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90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07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139" w:type="dxa"/>
            <w:tcBorders>
              <w:top w:val="single" w:sz="4" w:space="0" w:color="auto"/>
              <w:bottom w:val="single" w:sz="4" w:space="0" w:color="auto"/>
              <w:right w:val="single" w:sz="4" w:space="0" w:color="auto"/>
            </w:tcBorders>
          </w:tcPr>
          <w:p w:rsidR="00000000" w:rsidRDefault="00F336BB">
            <w:pPr>
              <w:pStyle w:val="a9"/>
            </w:pPr>
            <w:r>
              <w:t>2. Криопреципитат</w:t>
            </w:r>
          </w:p>
        </w:tc>
        <w:tc>
          <w:tcPr>
            <w:tcW w:w="111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50" w:name="sub_1702"/>
            <w:r>
              <w:t>2</w:t>
            </w:r>
            <w:bookmarkEnd w:id="150"/>
          </w:p>
        </w:tc>
        <w:tc>
          <w:tcPr>
            <w:tcW w:w="207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5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90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07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139" w:type="dxa"/>
            <w:tcBorders>
              <w:top w:val="single" w:sz="4" w:space="0" w:color="auto"/>
              <w:bottom w:val="single" w:sz="4" w:space="0" w:color="auto"/>
              <w:right w:val="single" w:sz="4" w:space="0" w:color="auto"/>
            </w:tcBorders>
          </w:tcPr>
          <w:p w:rsidR="00000000" w:rsidRDefault="00F336BB">
            <w:pPr>
              <w:pStyle w:val="a9"/>
            </w:pPr>
            <w:r>
              <w:t>3. Криоконсервированные эритроциты</w:t>
            </w:r>
          </w:p>
        </w:tc>
        <w:tc>
          <w:tcPr>
            <w:tcW w:w="111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51" w:name="sub_1703"/>
            <w:r>
              <w:t>3</w:t>
            </w:r>
            <w:bookmarkEnd w:id="151"/>
          </w:p>
        </w:tc>
        <w:tc>
          <w:tcPr>
            <w:tcW w:w="207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5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90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07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139" w:type="dxa"/>
            <w:tcBorders>
              <w:top w:val="single" w:sz="4" w:space="0" w:color="auto"/>
              <w:bottom w:val="single" w:sz="4" w:space="0" w:color="auto"/>
              <w:right w:val="single" w:sz="4" w:space="0" w:color="auto"/>
            </w:tcBorders>
          </w:tcPr>
          <w:p w:rsidR="00000000" w:rsidRDefault="00F336BB">
            <w:pPr>
              <w:pStyle w:val="a9"/>
            </w:pPr>
            <w:r>
              <w:t>4. Концентрат тромбоцитов криоконсервированный</w:t>
            </w:r>
          </w:p>
        </w:tc>
        <w:tc>
          <w:tcPr>
            <w:tcW w:w="111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52" w:name="sub_1704"/>
            <w:r>
              <w:t>4</w:t>
            </w:r>
            <w:bookmarkEnd w:id="152"/>
          </w:p>
        </w:tc>
        <w:tc>
          <w:tcPr>
            <w:tcW w:w="207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5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90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078"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6139" w:type="dxa"/>
            <w:tcBorders>
              <w:top w:val="single" w:sz="4" w:space="0" w:color="auto"/>
              <w:bottom w:val="single" w:sz="4" w:space="0" w:color="auto"/>
              <w:right w:val="single" w:sz="4" w:space="0" w:color="auto"/>
            </w:tcBorders>
          </w:tcPr>
          <w:p w:rsidR="00000000" w:rsidRDefault="00F336BB">
            <w:pPr>
              <w:pStyle w:val="a9"/>
            </w:pPr>
            <w:r>
              <w:t>5. Другое</w:t>
            </w:r>
          </w:p>
        </w:tc>
        <w:tc>
          <w:tcPr>
            <w:tcW w:w="111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53" w:name="sub_1705"/>
            <w:r>
              <w:t>5</w:t>
            </w:r>
            <w:bookmarkEnd w:id="153"/>
          </w:p>
        </w:tc>
        <w:tc>
          <w:tcPr>
            <w:tcW w:w="2078"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5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90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2078" w:type="dxa"/>
            <w:tcBorders>
              <w:top w:val="single" w:sz="4" w:space="0" w:color="auto"/>
              <w:left w:val="single" w:sz="4" w:space="0" w:color="auto"/>
              <w:bottom w:val="single" w:sz="4" w:space="0" w:color="auto"/>
            </w:tcBorders>
          </w:tcPr>
          <w:p w:rsidR="00000000" w:rsidRDefault="00F336BB">
            <w:pPr>
              <w:pStyle w:val="a7"/>
            </w:pPr>
          </w:p>
        </w:tc>
      </w:tr>
    </w:tbl>
    <w:p w:rsidR="00000000" w:rsidRDefault="00F336BB"/>
    <w:p w:rsidR="00000000" w:rsidRDefault="00F336BB">
      <w:pPr>
        <w:pStyle w:val="1"/>
      </w:pPr>
      <w:bookmarkStart w:id="154" w:name="sub_1800"/>
      <w:r>
        <w:t>Раздел 8. Заготовка плазмы для производства лекарственных препаратов</w:t>
      </w:r>
    </w:p>
    <w:bookmarkEnd w:id="154"/>
    <w:p w:rsidR="00000000" w:rsidRDefault="00F336BB"/>
    <w:p w:rsidR="00000000" w:rsidRDefault="00F336BB">
      <w:pPr>
        <w:pStyle w:val="1"/>
      </w:pPr>
      <w:bookmarkStart w:id="155" w:name="sub_1810"/>
      <w:r>
        <w:t>8.1. Переработка плазмы крови человека для производства лекарственных препаратов</w:t>
      </w:r>
    </w:p>
    <w:bookmarkEnd w:id="155"/>
    <w:p w:rsidR="00000000" w:rsidRDefault="00F336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6"/>
        <w:gridCol w:w="1147"/>
        <w:gridCol w:w="1566"/>
        <w:gridCol w:w="1291"/>
        <w:gridCol w:w="1714"/>
        <w:gridCol w:w="799"/>
        <w:gridCol w:w="348"/>
        <w:gridCol w:w="1723"/>
        <w:gridCol w:w="1147"/>
        <w:gridCol w:w="1733"/>
        <w:gridCol w:w="1310"/>
        <w:gridCol w:w="1462"/>
      </w:tblGrid>
      <w:tr w:rsidR="00000000">
        <w:tblPrEx>
          <w:tblCellMar>
            <w:top w:w="0" w:type="dxa"/>
            <w:bottom w:w="0" w:type="dxa"/>
          </w:tblCellMar>
        </w:tblPrEx>
        <w:tc>
          <w:tcPr>
            <w:tcW w:w="7443" w:type="dxa"/>
            <w:gridSpan w:val="6"/>
            <w:tcBorders>
              <w:top w:val="nil"/>
              <w:left w:val="nil"/>
              <w:bottom w:val="single" w:sz="4" w:space="0" w:color="auto"/>
              <w:right w:val="nil"/>
            </w:tcBorders>
          </w:tcPr>
          <w:p w:rsidR="00000000" w:rsidRDefault="00F336BB">
            <w:pPr>
              <w:pStyle w:val="a9"/>
            </w:pPr>
            <w:bookmarkStart w:id="156" w:name="sub_800"/>
            <w:r>
              <w:rPr>
                <w:rStyle w:val="a3"/>
              </w:rPr>
              <w:t>(8000)</w:t>
            </w:r>
            <w:bookmarkEnd w:id="156"/>
          </w:p>
        </w:tc>
        <w:tc>
          <w:tcPr>
            <w:tcW w:w="7723" w:type="dxa"/>
            <w:gridSpan w:val="6"/>
            <w:tcBorders>
              <w:top w:val="nil"/>
              <w:left w:val="nil"/>
              <w:bottom w:val="single" w:sz="4" w:space="0" w:color="auto"/>
              <w:right w:val="nil"/>
            </w:tcBorders>
          </w:tcPr>
          <w:p w:rsidR="00000000" w:rsidRDefault="00F336BB">
            <w:pPr>
              <w:pStyle w:val="a7"/>
              <w:jc w:val="right"/>
            </w:pPr>
            <w:r>
              <w:t>Коды по ОКЕИ: литр -</w:t>
            </w:r>
            <w:hyperlink r:id="rId27" w:history="1">
              <w:r>
                <w:rPr>
                  <w:rStyle w:val="a4"/>
                </w:rPr>
                <w:t>112</w:t>
              </w:r>
            </w:hyperlink>
          </w:p>
        </w:tc>
      </w:tr>
      <w:tr w:rsidR="00000000">
        <w:tblPrEx>
          <w:tblCellMar>
            <w:top w:w="0" w:type="dxa"/>
            <w:bottom w:w="0" w:type="dxa"/>
          </w:tblCellMar>
        </w:tblPrEx>
        <w:tc>
          <w:tcPr>
            <w:tcW w:w="15166" w:type="dxa"/>
            <w:gridSpan w:val="12"/>
            <w:tcBorders>
              <w:top w:val="single" w:sz="4" w:space="0" w:color="auto"/>
              <w:bottom w:val="single" w:sz="4" w:space="0" w:color="auto"/>
            </w:tcBorders>
          </w:tcPr>
          <w:p w:rsidR="00000000" w:rsidRDefault="00F336BB">
            <w:pPr>
              <w:pStyle w:val="a7"/>
              <w:jc w:val="center"/>
            </w:pPr>
            <w:r>
              <w:t>Направлено на производство, л</w:t>
            </w:r>
          </w:p>
        </w:tc>
      </w:tr>
      <w:tr w:rsidR="00000000">
        <w:tblPrEx>
          <w:tblCellMar>
            <w:top w:w="0" w:type="dxa"/>
            <w:bottom w:w="0" w:type="dxa"/>
          </w:tblCellMar>
        </w:tblPrEx>
        <w:tc>
          <w:tcPr>
            <w:tcW w:w="926" w:type="dxa"/>
            <w:vMerge w:val="restart"/>
            <w:tcBorders>
              <w:top w:val="single" w:sz="4" w:space="0" w:color="auto"/>
              <w:bottom w:val="single" w:sz="4" w:space="0" w:color="auto"/>
              <w:right w:val="single" w:sz="4" w:space="0" w:color="auto"/>
            </w:tcBorders>
          </w:tcPr>
          <w:p w:rsidR="00000000" w:rsidRDefault="00F336BB">
            <w:pPr>
              <w:pStyle w:val="a7"/>
              <w:jc w:val="center"/>
            </w:pPr>
            <w:bookmarkStart w:id="157" w:name="sub_1811"/>
            <w:r>
              <w:t>Всего</w:t>
            </w:r>
            <w:bookmarkEnd w:id="157"/>
          </w:p>
        </w:tc>
        <w:tc>
          <w:tcPr>
            <w:tcW w:w="14240" w:type="dxa"/>
            <w:gridSpan w:val="11"/>
            <w:tcBorders>
              <w:top w:val="single" w:sz="4" w:space="0" w:color="auto"/>
              <w:left w:val="single" w:sz="4" w:space="0" w:color="auto"/>
              <w:bottom w:val="single" w:sz="4" w:space="0" w:color="auto"/>
            </w:tcBorders>
          </w:tcPr>
          <w:p w:rsidR="00000000" w:rsidRDefault="00F336BB">
            <w:pPr>
              <w:pStyle w:val="a7"/>
              <w:jc w:val="center"/>
            </w:pPr>
            <w:r>
              <w:t>в том числе</w:t>
            </w:r>
          </w:p>
        </w:tc>
      </w:tr>
      <w:tr w:rsidR="00000000">
        <w:tblPrEx>
          <w:tblCellMar>
            <w:top w:w="0" w:type="dxa"/>
            <w:bottom w:w="0" w:type="dxa"/>
          </w:tblCellMar>
        </w:tblPrEx>
        <w:tc>
          <w:tcPr>
            <w:tcW w:w="926" w:type="dxa"/>
            <w:vMerge/>
            <w:tcBorders>
              <w:top w:val="single" w:sz="4" w:space="0" w:color="auto"/>
              <w:bottom w:val="single" w:sz="4" w:space="0" w:color="auto"/>
              <w:right w:val="single" w:sz="4" w:space="0" w:color="auto"/>
            </w:tcBorders>
          </w:tcPr>
          <w:p w:rsidR="00000000" w:rsidRDefault="00F336BB">
            <w:pPr>
              <w:pStyle w:val="a7"/>
            </w:pPr>
          </w:p>
        </w:tc>
        <w:tc>
          <w:tcPr>
            <w:tcW w:w="2713"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плазма</w:t>
            </w:r>
          </w:p>
        </w:tc>
        <w:tc>
          <w:tcPr>
            <w:tcW w:w="11527" w:type="dxa"/>
            <w:gridSpan w:val="9"/>
            <w:tcBorders>
              <w:top w:val="single" w:sz="4" w:space="0" w:color="auto"/>
              <w:left w:val="single" w:sz="4" w:space="0" w:color="auto"/>
              <w:bottom w:val="single" w:sz="4" w:space="0" w:color="auto"/>
            </w:tcBorders>
          </w:tcPr>
          <w:p w:rsidR="00000000" w:rsidRDefault="00F336BB">
            <w:pPr>
              <w:pStyle w:val="a7"/>
              <w:jc w:val="center"/>
            </w:pPr>
            <w:r>
              <w:t>иммунная плазма</w:t>
            </w:r>
          </w:p>
        </w:tc>
      </w:tr>
      <w:tr w:rsidR="00000000">
        <w:tblPrEx>
          <w:tblCellMar>
            <w:top w:w="0" w:type="dxa"/>
            <w:bottom w:w="0" w:type="dxa"/>
          </w:tblCellMar>
        </w:tblPrEx>
        <w:tc>
          <w:tcPr>
            <w:tcW w:w="926" w:type="dxa"/>
            <w:vMerge/>
            <w:tcBorders>
              <w:top w:val="single" w:sz="4" w:space="0" w:color="auto"/>
              <w:bottom w:val="single" w:sz="4" w:space="0" w:color="auto"/>
              <w:right w:val="single" w:sz="4" w:space="0" w:color="auto"/>
            </w:tcBorders>
          </w:tcPr>
          <w:p w:rsidR="00000000" w:rsidRDefault="00F336BB">
            <w:pPr>
              <w:pStyle w:val="a7"/>
            </w:pPr>
          </w:p>
        </w:tc>
        <w:tc>
          <w:tcPr>
            <w:tcW w:w="1147"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заготовлено самостоятельно</w:t>
            </w:r>
          </w:p>
        </w:tc>
        <w:tc>
          <w:tcPr>
            <w:tcW w:w="1566" w:type="dxa"/>
            <w:vMerge w:val="restart"/>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 xml:space="preserve">получено от медицинских организаций, осуществляющих </w:t>
            </w:r>
            <w:r>
              <w:lastRenderedPageBreak/>
              <w:t>заготовку донорской крови и (или) ее компонентов</w:t>
            </w:r>
          </w:p>
        </w:tc>
        <w:tc>
          <w:tcPr>
            <w:tcW w:w="3005"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r>
              <w:lastRenderedPageBreak/>
              <w:t>противоэнцефалитная</w:t>
            </w:r>
          </w:p>
        </w:tc>
        <w:tc>
          <w:tcPr>
            <w:tcW w:w="2870" w:type="dxa"/>
            <w:gridSpan w:val="3"/>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антистафилококковая</w:t>
            </w:r>
          </w:p>
        </w:tc>
        <w:tc>
          <w:tcPr>
            <w:tcW w:w="2880"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изоимунная</w:t>
            </w:r>
          </w:p>
        </w:tc>
        <w:tc>
          <w:tcPr>
            <w:tcW w:w="2772" w:type="dxa"/>
            <w:gridSpan w:val="2"/>
            <w:tcBorders>
              <w:top w:val="single" w:sz="4" w:space="0" w:color="auto"/>
              <w:left w:val="single" w:sz="4" w:space="0" w:color="auto"/>
              <w:bottom w:val="single" w:sz="4" w:space="0" w:color="auto"/>
            </w:tcBorders>
          </w:tcPr>
          <w:p w:rsidR="00000000" w:rsidRDefault="00F336BB">
            <w:pPr>
              <w:pStyle w:val="a7"/>
              <w:jc w:val="center"/>
            </w:pPr>
            <w:r>
              <w:t>другая</w:t>
            </w:r>
          </w:p>
        </w:tc>
      </w:tr>
      <w:tr w:rsidR="00000000">
        <w:tblPrEx>
          <w:tblCellMar>
            <w:top w:w="0" w:type="dxa"/>
            <w:bottom w:w="0" w:type="dxa"/>
          </w:tblCellMar>
        </w:tblPrEx>
        <w:tc>
          <w:tcPr>
            <w:tcW w:w="926" w:type="dxa"/>
            <w:vMerge/>
            <w:tcBorders>
              <w:top w:val="single" w:sz="4" w:space="0" w:color="auto"/>
              <w:bottom w:val="single" w:sz="4" w:space="0" w:color="auto"/>
              <w:right w:val="single" w:sz="4" w:space="0" w:color="auto"/>
            </w:tcBorders>
          </w:tcPr>
          <w:p w:rsidR="00000000" w:rsidRDefault="00F336BB">
            <w:pPr>
              <w:pStyle w:val="a7"/>
            </w:pPr>
          </w:p>
        </w:tc>
        <w:tc>
          <w:tcPr>
            <w:tcW w:w="1147"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66" w:type="dxa"/>
            <w:vMerge/>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1"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заготовлено самостоятельно</w:t>
            </w:r>
          </w:p>
        </w:tc>
        <w:tc>
          <w:tcPr>
            <w:tcW w:w="1714"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 xml:space="preserve">получено от медицинских организаций, осуществляющих заготовку </w:t>
            </w:r>
            <w:r>
              <w:lastRenderedPageBreak/>
              <w:t>донорской крови и (или) ее компонентов</w:t>
            </w:r>
          </w:p>
        </w:tc>
        <w:tc>
          <w:tcPr>
            <w:tcW w:w="1147"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r>
              <w:lastRenderedPageBreak/>
              <w:t>заготовлено самостоятельно</w:t>
            </w:r>
          </w:p>
        </w:tc>
        <w:tc>
          <w:tcPr>
            <w:tcW w:w="1723"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 xml:space="preserve">получено от медицинских организаций, осуществляю щих заготовку </w:t>
            </w:r>
            <w:r>
              <w:lastRenderedPageBreak/>
              <w:t>донорской крови и (или) ее компонентов</w:t>
            </w:r>
          </w:p>
        </w:tc>
        <w:tc>
          <w:tcPr>
            <w:tcW w:w="1147"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lastRenderedPageBreak/>
              <w:t>заготовлено самостоятельно</w:t>
            </w:r>
          </w:p>
        </w:tc>
        <w:tc>
          <w:tcPr>
            <w:tcW w:w="1733"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 xml:space="preserve">получено от медицинских организаций, осуществляющих заготовку </w:t>
            </w:r>
            <w:r>
              <w:lastRenderedPageBreak/>
              <w:t>донорской крови и (или) ее компонентов</w:t>
            </w:r>
          </w:p>
        </w:tc>
        <w:tc>
          <w:tcPr>
            <w:tcW w:w="131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lastRenderedPageBreak/>
              <w:t>заготовлено самостоятельно</w:t>
            </w:r>
          </w:p>
        </w:tc>
        <w:tc>
          <w:tcPr>
            <w:tcW w:w="1462" w:type="dxa"/>
            <w:tcBorders>
              <w:top w:val="single" w:sz="4" w:space="0" w:color="auto"/>
              <w:left w:val="single" w:sz="4" w:space="0" w:color="auto"/>
              <w:bottom w:val="single" w:sz="4" w:space="0" w:color="auto"/>
            </w:tcBorders>
          </w:tcPr>
          <w:p w:rsidR="00000000" w:rsidRDefault="00F336BB">
            <w:pPr>
              <w:pStyle w:val="a7"/>
              <w:jc w:val="center"/>
            </w:pPr>
            <w:r>
              <w:t>получено от медицинских организаци</w:t>
            </w:r>
            <w:r>
              <w:lastRenderedPageBreak/>
              <w:t>й, осуществляющих заготовку донорской крови и (или) ее компонентов</w:t>
            </w:r>
          </w:p>
        </w:tc>
      </w:tr>
      <w:tr w:rsidR="00000000">
        <w:tblPrEx>
          <w:tblCellMar>
            <w:top w:w="0" w:type="dxa"/>
            <w:bottom w:w="0" w:type="dxa"/>
          </w:tblCellMar>
        </w:tblPrEx>
        <w:tc>
          <w:tcPr>
            <w:tcW w:w="926" w:type="dxa"/>
            <w:tcBorders>
              <w:top w:val="single" w:sz="4" w:space="0" w:color="auto"/>
              <w:bottom w:val="single" w:sz="4" w:space="0" w:color="auto"/>
              <w:right w:val="single" w:sz="4" w:space="0" w:color="auto"/>
            </w:tcBorders>
          </w:tcPr>
          <w:p w:rsidR="00000000" w:rsidRDefault="00F336BB">
            <w:pPr>
              <w:pStyle w:val="a7"/>
              <w:jc w:val="center"/>
            </w:pPr>
            <w:r>
              <w:lastRenderedPageBreak/>
              <w:t>1</w:t>
            </w:r>
          </w:p>
        </w:tc>
        <w:tc>
          <w:tcPr>
            <w:tcW w:w="1147"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2</w:t>
            </w:r>
          </w:p>
        </w:tc>
        <w:tc>
          <w:tcPr>
            <w:tcW w:w="156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3</w:t>
            </w:r>
          </w:p>
        </w:tc>
        <w:tc>
          <w:tcPr>
            <w:tcW w:w="1291"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4</w:t>
            </w:r>
          </w:p>
        </w:tc>
        <w:tc>
          <w:tcPr>
            <w:tcW w:w="1714"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5</w:t>
            </w:r>
          </w:p>
        </w:tc>
        <w:tc>
          <w:tcPr>
            <w:tcW w:w="1147"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6</w:t>
            </w:r>
          </w:p>
        </w:tc>
        <w:tc>
          <w:tcPr>
            <w:tcW w:w="1723"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7</w:t>
            </w:r>
          </w:p>
        </w:tc>
        <w:tc>
          <w:tcPr>
            <w:tcW w:w="1147"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8</w:t>
            </w:r>
          </w:p>
        </w:tc>
        <w:tc>
          <w:tcPr>
            <w:tcW w:w="1733"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9</w:t>
            </w:r>
          </w:p>
        </w:tc>
        <w:tc>
          <w:tcPr>
            <w:tcW w:w="1310"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10</w:t>
            </w:r>
          </w:p>
        </w:tc>
        <w:tc>
          <w:tcPr>
            <w:tcW w:w="1462" w:type="dxa"/>
            <w:tcBorders>
              <w:top w:val="single" w:sz="4" w:space="0" w:color="auto"/>
              <w:left w:val="single" w:sz="4" w:space="0" w:color="auto"/>
              <w:bottom w:val="single" w:sz="4" w:space="0" w:color="auto"/>
            </w:tcBorders>
          </w:tcPr>
          <w:p w:rsidR="00000000" w:rsidRDefault="00F336BB">
            <w:pPr>
              <w:pStyle w:val="a7"/>
              <w:jc w:val="center"/>
            </w:pPr>
            <w:r>
              <w:t>11</w:t>
            </w:r>
          </w:p>
        </w:tc>
      </w:tr>
      <w:tr w:rsidR="00000000">
        <w:tblPrEx>
          <w:tblCellMar>
            <w:top w:w="0" w:type="dxa"/>
            <w:bottom w:w="0" w:type="dxa"/>
          </w:tblCellMar>
        </w:tblPrEx>
        <w:tc>
          <w:tcPr>
            <w:tcW w:w="926" w:type="dxa"/>
            <w:tcBorders>
              <w:top w:val="single" w:sz="4" w:space="0" w:color="auto"/>
              <w:bottom w:val="single" w:sz="4" w:space="0" w:color="auto"/>
              <w:right w:val="single" w:sz="4" w:space="0" w:color="auto"/>
            </w:tcBorders>
          </w:tcPr>
          <w:p w:rsidR="00000000" w:rsidRDefault="00F336BB">
            <w:pPr>
              <w:pStyle w:val="a7"/>
            </w:pPr>
          </w:p>
        </w:tc>
        <w:tc>
          <w:tcPr>
            <w:tcW w:w="1147"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566"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291"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14"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47" w:type="dxa"/>
            <w:gridSpan w:val="2"/>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23"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147"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33"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310"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462" w:type="dxa"/>
            <w:tcBorders>
              <w:top w:val="single" w:sz="4" w:space="0" w:color="auto"/>
              <w:left w:val="single" w:sz="4" w:space="0" w:color="auto"/>
              <w:bottom w:val="single" w:sz="4" w:space="0" w:color="auto"/>
            </w:tcBorders>
          </w:tcPr>
          <w:p w:rsidR="00000000" w:rsidRDefault="00F336BB">
            <w:pPr>
              <w:pStyle w:val="a7"/>
            </w:pPr>
          </w:p>
        </w:tc>
      </w:tr>
    </w:tbl>
    <w:p w:rsidR="00000000" w:rsidRDefault="00F336BB"/>
    <w:p w:rsidR="00000000" w:rsidRDefault="00F336BB">
      <w:pPr>
        <w:pStyle w:val="1"/>
      </w:pPr>
      <w:bookmarkStart w:id="158" w:name="sub_1820"/>
      <w:r>
        <w:t>8.2. Производство лекарственных препаратов</w:t>
      </w:r>
    </w:p>
    <w:bookmarkEnd w:id="158"/>
    <w:p w:rsidR="00000000" w:rsidRDefault="00F336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56"/>
        <w:gridCol w:w="1236"/>
        <w:gridCol w:w="2483"/>
        <w:gridCol w:w="1867"/>
        <w:gridCol w:w="1735"/>
        <w:gridCol w:w="1910"/>
      </w:tblGrid>
      <w:tr w:rsidR="00000000">
        <w:tblPrEx>
          <w:tblCellMar>
            <w:top w:w="0" w:type="dxa"/>
            <w:bottom w:w="0" w:type="dxa"/>
          </w:tblCellMar>
        </w:tblPrEx>
        <w:tc>
          <w:tcPr>
            <w:tcW w:w="7092" w:type="dxa"/>
            <w:gridSpan w:val="2"/>
            <w:tcBorders>
              <w:top w:val="nil"/>
              <w:left w:val="nil"/>
              <w:bottom w:val="single" w:sz="4" w:space="0" w:color="auto"/>
              <w:right w:val="nil"/>
            </w:tcBorders>
          </w:tcPr>
          <w:p w:rsidR="00000000" w:rsidRDefault="00F336BB">
            <w:pPr>
              <w:pStyle w:val="a9"/>
            </w:pPr>
            <w:bookmarkStart w:id="159" w:name="sub_810"/>
            <w:r>
              <w:rPr>
                <w:rStyle w:val="a3"/>
              </w:rPr>
              <w:t>(8100)</w:t>
            </w:r>
            <w:bookmarkEnd w:id="159"/>
          </w:p>
        </w:tc>
        <w:tc>
          <w:tcPr>
            <w:tcW w:w="7995" w:type="dxa"/>
            <w:gridSpan w:val="4"/>
            <w:tcBorders>
              <w:top w:val="nil"/>
              <w:left w:val="nil"/>
              <w:bottom w:val="single" w:sz="4" w:space="0" w:color="auto"/>
              <w:right w:val="nil"/>
            </w:tcBorders>
          </w:tcPr>
          <w:p w:rsidR="00000000" w:rsidRDefault="00F336BB">
            <w:pPr>
              <w:pStyle w:val="a7"/>
              <w:jc w:val="right"/>
            </w:pPr>
            <w:r>
              <w:t xml:space="preserve">Коды по ОКЕИ: литр - </w:t>
            </w:r>
            <w:hyperlink r:id="rId28" w:history="1">
              <w:r>
                <w:rPr>
                  <w:rStyle w:val="a4"/>
                </w:rPr>
                <w:t>112</w:t>
              </w:r>
            </w:hyperlink>
          </w:p>
        </w:tc>
      </w:tr>
      <w:tr w:rsidR="00000000">
        <w:tblPrEx>
          <w:tblCellMar>
            <w:top w:w="0" w:type="dxa"/>
            <w:bottom w:w="0" w:type="dxa"/>
          </w:tblCellMar>
        </w:tblPrEx>
        <w:tc>
          <w:tcPr>
            <w:tcW w:w="5856" w:type="dxa"/>
            <w:tcBorders>
              <w:top w:val="single" w:sz="4" w:space="0" w:color="auto"/>
              <w:bottom w:val="single" w:sz="4" w:space="0" w:color="auto"/>
              <w:right w:val="single" w:sz="4" w:space="0" w:color="auto"/>
            </w:tcBorders>
          </w:tcPr>
          <w:p w:rsidR="00000000" w:rsidRDefault="00F336BB">
            <w:pPr>
              <w:pStyle w:val="a7"/>
              <w:jc w:val="center"/>
            </w:pPr>
            <w:r>
              <w:t>Наименование</w:t>
            </w:r>
          </w:p>
        </w:tc>
        <w:tc>
          <w:tcPr>
            <w:tcW w:w="123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NN строк</w:t>
            </w:r>
          </w:p>
        </w:tc>
        <w:tc>
          <w:tcPr>
            <w:tcW w:w="2483"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Произведено лекарственных препаратов</w:t>
            </w:r>
          </w:p>
        </w:tc>
        <w:tc>
          <w:tcPr>
            <w:tcW w:w="1867"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Выдано медицинским организациям</w:t>
            </w:r>
          </w:p>
        </w:tc>
        <w:tc>
          <w:tcPr>
            <w:tcW w:w="17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Выпущено в обращение</w:t>
            </w:r>
          </w:p>
        </w:tc>
        <w:tc>
          <w:tcPr>
            <w:tcW w:w="1910" w:type="dxa"/>
            <w:tcBorders>
              <w:top w:val="single" w:sz="4" w:space="0" w:color="auto"/>
              <w:left w:val="single" w:sz="4" w:space="0" w:color="auto"/>
              <w:bottom w:val="single" w:sz="4" w:space="0" w:color="auto"/>
            </w:tcBorders>
          </w:tcPr>
          <w:p w:rsidR="00000000" w:rsidRDefault="00F336BB">
            <w:pPr>
              <w:pStyle w:val="a7"/>
              <w:jc w:val="center"/>
            </w:pPr>
            <w:r>
              <w:t>Списано в брак</w:t>
            </w:r>
          </w:p>
        </w:tc>
      </w:tr>
      <w:tr w:rsidR="00000000">
        <w:tblPrEx>
          <w:tblCellMar>
            <w:top w:w="0" w:type="dxa"/>
            <w:bottom w:w="0" w:type="dxa"/>
          </w:tblCellMar>
        </w:tblPrEx>
        <w:tc>
          <w:tcPr>
            <w:tcW w:w="5856" w:type="dxa"/>
            <w:tcBorders>
              <w:top w:val="single" w:sz="4" w:space="0" w:color="auto"/>
              <w:bottom w:val="single" w:sz="4" w:space="0" w:color="auto"/>
              <w:right w:val="single" w:sz="4" w:space="0" w:color="auto"/>
            </w:tcBorders>
          </w:tcPr>
          <w:p w:rsidR="00000000" w:rsidRDefault="00F336BB">
            <w:pPr>
              <w:pStyle w:val="a7"/>
              <w:jc w:val="center"/>
            </w:pPr>
            <w:r>
              <w:t>1</w:t>
            </w:r>
          </w:p>
        </w:tc>
        <w:tc>
          <w:tcPr>
            <w:tcW w:w="123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2</w:t>
            </w:r>
          </w:p>
        </w:tc>
        <w:tc>
          <w:tcPr>
            <w:tcW w:w="2483"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3</w:t>
            </w:r>
          </w:p>
        </w:tc>
        <w:tc>
          <w:tcPr>
            <w:tcW w:w="1867"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4</w:t>
            </w:r>
          </w:p>
        </w:tc>
        <w:tc>
          <w:tcPr>
            <w:tcW w:w="1735"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r>
              <w:t>5</w:t>
            </w:r>
          </w:p>
        </w:tc>
        <w:tc>
          <w:tcPr>
            <w:tcW w:w="1910" w:type="dxa"/>
            <w:tcBorders>
              <w:top w:val="single" w:sz="4" w:space="0" w:color="auto"/>
              <w:left w:val="single" w:sz="4" w:space="0" w:color="auto"/>
              <w:bottom w:val="single" w:sz="4" w:space="0" w:color="auto"/>
            </w:tcBorders>
          </w:tcPr>
          <w:p w:rsidR="00000000" w:rsidRDefault="00F336BB">
            <w:pPr>
              <w:pStyle w:val="a7"/>
              <w:jc w:val="center"/>
            </w:pPr>
            <w:r>
              <w:t>6</w:t>
            </w:r>
          </w:p>
        </w:tc>
      </w:tr>
      <w:tr w:rsidR="00000000">
        <w:tblPrEx>
          <w:tblCellMar>
            <w:top w:w="0" w:type="dxa"/>
            <w:bottom w:w="0" w:type="dxa"/>
          </w:tblCellMar>
        </w:tblPrEx>
        <w:tc>
          <w:tcPr>
            <w:tcW w:w="5856" w:type="dxa"/>
            <w:tcBorders>
              <w:top w:val="single" w:sz="4" w:space="0" w:color="auto"/>
              <w:bottom w:val="single" w:sz="4" w:space="0" w:color="auto"/>
              <w:right w:val="single" w:sz="4" w:space="0" w:color="auto"/>
            </w:tcBorders>
          </w:tcPr>
          <w:p w:rsidR="00000000" w:rsidRDefault="00F336BB">
            <w:pPr>
              <w:pStyle w:val="a9"/>
            </w:pPr>
            <w:r>
              <w:t>Раствор альбумина 5%, л</w:t>
            </w:r>
          </w:p>
        </w:tc>
        <w:tc>
          <w:tcPr>
            <w:tcW w:w="123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60" w:name="sub_18201"/>
            <w:r>
              <w:t>1</w:t>
            </w:r>
            <w:bookmarkEnd w:id="160"/>
          </w:p>
        </w:tc>
        <w:tc>
          <w:tcPr>
            <w:tcW w:w="2483"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867"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3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91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5856" w:type="dxa"/>
            <w:tcBorders>
              <w:top w:val="single" w:sz="4" w:space="0" w:color="auto"/>
              <w:bottom w:val="single" w:sz="4" w:space="0" w:color="auto"/>
              <w:right w:val="single" w:sz="4" w:space="0" w:color="auto"/>
            </w:tcBorders>
          </w:tcPr>
          <w:p w:rsidR="00000000" w:rsidRDefault="00F336BB">
            <w:pPr>
              <w:pStyle w:val="a9"/>
            </w:pPr>
            <w:r>
              <w:t>Раствор альбумина 10%, л</w:t>
            </w:r>
          </w:p>
        </w:tc>
        <w:tc>
          <w:tcPr>
            <w:tcW w:w="123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61" w:name="sub_18202"/>
            <w:r>
              <w:t>2</w:t>
            </w:r>
            <w:bookmarkEnd w:id="161"/>
          </w:p>
        </w:tc>
        <w:tc>
          <w:tcPr>
            <w:tcW w:w="2483"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867"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3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91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5856" w:type="dxa"/>
            <w:tcBorders>
              <w:top w:val="single" w:sz="4" w:space="0" w:color="auto"/>
              <w:bottom w:val="single" w:sz="4" w:space="0" w:color="auto"/>
              <w:right w:val="single" w:sz="4" w:space="0" w:color="auto"/>
            </w:tcBorders>
          </w:tcPr>
          <w:p w:rsidR="00000000" w:rsidRDefault="00F336BB">
            <w:pPr>
              <w:pStyle w:val="a9"/>
            </w:pPr>
            <w:r>
              <w:t>Раствор альбумина 20%, л</w:t>
            </w:r>
          </w:p>
        </w:tc>
        <w:tc>
          <w:tcPr>
            <w:tcW w:w="123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62" w:name="sub_18203"/>
            <w:r>
              <w:t>3</w:t>
            </w:r>
            <w:bookmarkEnd w:id="162"/>
          </w:p>
        </w:tc>
        <w:tc>
          <w:tcPr>
            <w:tcW w:w="2483"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867"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3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91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5856" w:type="dxa"/>
            <w:tcBorders>
              <w:top w:val="single" w:sz="4" w:space="0" w:color="auto"/>
              <w:bottom w:val="single" w:sz="4" w:space="0" w:color="auto"/>
              <w:right w:val="single" w:sz="4" w:space="0" w:color="auto"/>
            </w:tcBorders>
          </w:tcPr>
          <w:p w:rsidR="00000000" w:rsidRDefault="00F336BB">
            <w:pPr>
              <w:pStyle w:val="a9"/>
            </w:pPr>
            <w:r>
              <w:t>Иммуно</w:t>
            </w:r>
            <w:r>
              <w:t>глобулин человека антирезусный, доз</w:t>
            </w:r>
          </w:p>
        </w:tc>
        <w:tc>
          <w:tcPr>
            <w:tcW w:w="123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63" w:name="sub_18204"/>
            <w:r>
              <w:t>4</w:t>
            </w:r>
            <w:bookmarkEnd w:id="163"/>
          </w:p>
        </w:tc>
        <w:tc>
          <w:tcPr>
            <w:tcW w:w="2483"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867"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3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91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5856" w:type="dxa"/>
            <w:tcBorders>
              <w:top w:val="single" w:sz="4" w:space="0" w:color="auto"/>
              <w:bottom w:val="single" w:sz="4" w:space="0" w:color="auto"/>
              <w:right w:val="single" w:sz="4" w:space="0" w:color="auto"/>
            </w:tcBorders>
          </w:tcPr>
          <w:p w:rsidR="00000000" w:rsidRDefault="00F336BB">
            <w:pPr>
              <w:pStyle w:val="a9"/>
            </w:pPr>
            <w:r>
              <w:t>Иммуноглобулин человека антистафилококковый, доз</w:t>
            </w:r>
          </w:p>
        </w:tc>
        <w:tc>
          <w:tcPr>
            <w:tcW w:w="123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64" w:name="sub_18205"/>
            <w:r>
              <w:t>5</w:t>
            </w:r>
            <w:bookmarkEnd w:id="164"/>
          </w:p>
        </w:tc>
        <w:tc>
          <w:tcPr>
            <w:tcW w:w="2483"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867"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3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91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5856" w:type="dxa"/>
            <w:tcBorders>
              <w:top w:val="single" w:sz="4" w:space="0" w:color="auto"/>
              <w:bottom w:val="single" w:sz="4" w:space="0" w:color="auto"/>
              <w:right w:val="single" w:sz="4" w:space="0" w:color="auto"/>
            </w:tcBorders>
          </w:tcPr>
          <w:p w:rsidR="00000000" w:rsidRDefault="00F336BB">
            <w:pPr>
              <w:pStyle w:val="a9"/>
            </w:pPr>
            <w:r>
              <w:t>Иммуноглобулин человека нормальный, доз</w:t>
            </w:r>
          </w:p>
        </w:tc>
        <w:tc>
          <w:tcPr>
            <w:tcW w:w="123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65" w:name="sub_18206"/>
            <w:r>
              <w:t>6</w:t>
            </w:r>
            <w:bookmarkEnd w:id="165"/>
          </w:p>
        </w:tc>
        <w:tc>
          <w:tcPr>
            <w:tcW w:w="2483"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867"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3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91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5856" w:type="dxa"/>
            <w:tcBorders>
              <w:top w:val="single" w:sz="4" w:space="0" w:color="auto"/>
              <w:bottom w:val="single" w:sz="4" w:space="0" w:color="auto"/>
              <w:right w:val="single" w:sz="4" w:space="0" w:color="auto"/>
            </w:tcBorders>
          </w:tcPr>
          <w:p w:rsidR="00000000" w:rsidRDefault="00F336BB">
            <w:pPr>
              <w:pStyle w:val="a9"/>
            </w:pPr>
            <w:r>
              <w:t>Иммуноглобулин человека нормальный, раствор для внутривенного введения, доз</w:t>
            </w:r>
          </w:p>
        </w:tc>
        <w:tc>
          <w:tcPr>
            <w:tcW w:w="123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66" w:name="sub_18207"/>
            <w:r>
              <w:t>7</w:t>
            </w:r>
            <w:bookmarkEnd w:id="166"/>
          </w:p>
        </w:tc>
        <w:tc>
          <w:tcPr>
            <w:tcW w:w="2483"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867"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3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91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5856" w:type="dxa"/>
            <w:tcBorders>
              <w:top w:val="single" w:sz="4" w:space="0" w:color="auto"/>
              <w:bottom w:val="single" w:sz="4" w:space="0" w:color="auto"/>
              <w:right w:val="single" w:sz="4" w:space="0" w:color="auto"/>
            </w:tcBorders>
          </w:tcPr>
          <w:p w:rsidR="00000000" w:rsidRDefault="00F336BB">
            <w:pPr>
              <w:pStyle w:val="a9"/>
            </w:pPr>
            <w:r>
              <w:t>Иммуноглобулин человека против клещевого энцефалита, доз</w:t>
            </w:r>
          </w:p>
        </w:tc>
        <w:tc>
          <w:tcPr>
            <w:tcW w:w="123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67" w:name="sub_18208"/>
            <w:r>
              <w:t>8</w:t>
            </w:r>
            <w:bookmarkEnd w:id="167"/>
          </w:p>
        </w:tc>
        <w:tc>
          <w:tcPr>
            <w:tcW w:w="2483"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867"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3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91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5856" w:type="dxa"/>
            <w:tcBorders>
              <w:top w:val="single" w:sz="4" w:space="0" w:color="auto"/>
              <w:bottom w:val="single" w:sz="4" w:space="0" w:color="auto"/>
              <w:right w:val="single" w:sz="4" w:space="0" w:color="auto"/>
            </w:tcBorders>
          </w:tcPr>
          <w:p w:rsidR="00000000" w:rsidRDefault="00F336BB">
            <w:pPr>
              <w:pStyle w:val="a9"/>
            </w:pPr>
            <w:r>
              <w:t>Фактор свертывания крови VIII, ME</w:t>
            </w:r>
          </w:p>
        </w:tc>
        <w:tc>
          <w:tcPr>
            <w:tcW w:w="123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68" w:name="sub_18209"/>
            <w:r>
              <w:t>9</w:t>
            </w:r>
            <w:bookmarkEnd w:id="168"/>
          </w:p>
        </w:tc>
        <w:tc>
          <w:tcPr>
            <w:tcW w:w="2483"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867"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3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91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5856" w:type="dxa"/>
            <w:tcBorders>
              <w:top w:val="single" w:sz="4" w:space="0" w:color="auto"/>
              <w:bottom w:val="single" w:sz="4" w:space="0" w:color="auto"/>
              <w:right w:val="single" w:sz="4" w:space="0" w:color="auto"/>
            </w:tcBorders>
          </w:tcPr>
          <w:p w:rsidR="00000000" w:rsidRDefault="00F336BB">
            <w:pPr>
              <w:pStyle w:val="a9"/>
            </w:pPr>
            <w:r>
              <w:t>Фактор свертывания крови IX, ME</w:t>
            </w:r>
          </w:p>
        </w:tc>
        <w:tc>
          <w:tcPr>
            <w:tcW w:w="123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69" w:name="sub_18210"/>
            <w:r>
              <w:t>10</w:t>
            </w:r>
            <w:bookmarkEnd w:id="169"/>
          </w:p>
        </w:tc>
        <w:tc>
          <w:tcPr>
            <w:tcW w:w="2483"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867"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3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910" w:type="dxa"/>
            <w:tcBorders>
              <w:top w:val="single" w:sz="4" w:space="0" w:color="auto"/>
              <w:left w:val="single" w:sz="4" w:space="0" w:color="auto"/>
              <w:bottom w:val="single" w:sz="4" w:space="0" w:color="auto"/>
            </w:tcBorders>
          </w:tcPr>
          <w:p w:rsidR="00000000" w:rsidRDefault="00F336BB">
            <w:pPr>
              <w:pStyle w:val="a7"/>
            </w:pPr>
          </w:p>
        </w:tc>
      </w:tr>
      <w:tr w:rsidR="00000000">
        <w:tblPrEx>
          <w:tblCellMar>
            <w:top w:w="0" w:type="dxa"/>
            <w:bottom w:w="0" w:type="dxa"/>
          </w:tblCellMar>
        </w:tblPrEx>
        <w:tc>
          <w:tcPr>
            <w:tcW w:w="5856" w:type="dxa"/>
            <w:tcBorders>
              <w:top w:val="single" w:sz="4" w:space="0" w:color="auto"/>
              <w:bottom w:val="single" w:sz="4" w:space="0" w:color="auto"/>
              <w:right w:val="single" w:sz="4" w:space="0" w:color="auto"/>
            </w:tcBorders>
          </w:tcPr>
          <w:p w:rsidR="00000000" w:rsidRDefault="00F336BB">
            <w:pPr>
              <w:pStyle w:val="a9"/>
            </w:pPr>
            <w:r>
              <w:lastRenderedPageBreak/>
              <w:t>Другое</w:t>
            </w:r>
          </w:p>
        </w:tc>
        <w:tc>
          <w:tcPr>
            <w:tcW w:w="1236" w:type="dxa"/>
            <w:tcBorders>
              <w:top w:val="single" w:sz="4" w:space="0" w:color="auto"/>
              <w:left w:val="single" w:sz="4" w:space="0" w:color="auto"/>
              <w:bottom w:val="single" w:sz="4" w:space="0" w:color="auto"/>
              <w:right w:val="single" w:sz="4" w:space="0" w:color="auto"/>
            </w:tcBorders>
          </w:tcPr>
          <w:p w:rsidR="00000000" w:rsidRDefault="00F336BB">
            <w:pPr>
              <w:pStyle w:val="a7"/>
              <w:jc w:val="center"/>
            </w:pPr>
            <w:bookmarkStart w:id="170" w:name="sub_18214"/>
            <w:r>
              <w:t>14</w:t>
            </w:r>
            <w:bookmarkEnd w:id="170"/>
          </w:p>
        </w:tc>
        <w:tc>
          <w:tcPr>
            <w:tcW w:w="2483"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867"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735" w:type="dxa"/>
            <w:tcBorders>
              <w:top w:val="single" w:sz="4" w:space="0" w:color="auto"/>
              <w:left w:val="single" w:sz="4" w:space="0" w:color="auto"/>
              <w:bottom w:val="single" w:sz="4" w:space="0" w:color="auto"/>
              <w:right w:val="single" w:sz="4" w:space="0" w:color="auto"/>
            </w:tcBorders>
          </w:tcPr>
          <w:p w:rsidR="00000000" w:rsidRDefault="00F336BB">
            <w:pPr>
              <w:pStyle w:val="a7"/>
            </w:pPr>
          </w:p>
        </w:tc>
        <w:tc>
          <w:tcPr>
            <w:tcW w:w="1910" w:type="dxa"/>
            <w:tcBorders>
              <w:top w:val="single" w:sz="4" w:space="0" w:color="auto"/>
              <w:left w:val="single" w:sz="4" w:space="0" w:color="auto"/>
              <w:bottom w:val="single" w:sz="4" w:space="0" w:color="auto"/>
            </w:tcBorders>
          </w:tcPr>
          <w:p w:rsidR="00000000" w:rsidRDefault="00F336BB">
            <w:pPr>
              <w:pStyle w:val="a7"/>
            </w:pPr>
          </w:p>
        </w:tc>
      </w:tr>
    </w:tbl>
    <w:p w:rsidR="00000000" w:rsidRDefault="00F336BB"/>
    <w:p w:rsidR="00000000" w:rsidRDefault="00F336BB">
      <w:pPr>
        <w:pStyle w:val="a8"/>
        <w:rPr>
          <w:sz w:val="22"/>
          <w:szCs w:val="22"/>
        </w:rPr>
      </w:pPr>
      <w:r>
        <w:rPr>
          <w:sz w:val="22"/>
          <w:szCs w:val="22"/>
        </w:rPr>
        <w:t>Руководитель организации                        ________________ ______________________________</w:t>
      </w:r>
    </w:p>
    <w:p w:rsidR="00000000" w:rsidRDefault="00F336BB">
      <w:pPr>
        <w:pStyle w:val="a8"/>
        <w:rPr>
          <w:sz w:val="22"/>
          <w:szCs w:val="22"/>
        </w:rPr>
      </w:pPr>
      <w:r>
        <w:rPr>
          <w:sz w:val="22"/>
          <w:szCs w:val="22"/>
        </w:rPr>
        <w:t xml:space="preserve">                                                   (Ф.И.О.)         </w:t>
      </w:r>
      <w:r>
        <w:rPr>
          <w:sz w:val="22"/>
          <w:szCs w:val="22"/>
        </w:rPr>
        <w:t xml:space="preserve">        (подпись)</w:t>
      </w:r>
    </w:p>
    <w:p w:rsidR="00000000" w:rsidRDefault="00F336BB"/>
    <w:p w:rsidR="00000000" w:rsidRDefault="00F336BB">
      <w:pPr>
        <w:pStyle w:val="a8"/>
        <w:rPr>
          <w:sz w:val="22"/>
          <w:szCs w:val="22"/>
        </w:rPr>
      </w:pPr>
      <w:r>
        <w:rPr>
          <w:sz w:val="22"/>
          <w:szCs w:val="22"/>
        </w:rPr>
        <w:t>Лицо, уполномоченное приказом руководителя</w:t>
      </w:r>
    </w:p>
    <w:p w:rsidR="00000000" w:rsidRDefault="00F336BB">
      <w:pPr>
        <w:pStyle w:val="a8"/>
        <w:rPr>
          <w:sz w:val="22"/>
          <w:szCs w:val="22"/>
        </w:rPr>
      </w:pPr>
      <w:r>
        <w:rPr>
          <w:sz w:val="22"/>
          <w:szCs w:val="22"/>
        </w:rPr>
        <w:t>медицинской организации)                      _______________ ___________ _____________________</w:t>
      </w:r>
    </w:p>
    <w:p w:rsidR="00000000" w:rsidRDefault="00F336BB">
      <w:pPr>
        <w:pStyle w:val="a8"/>
        <w:rPr>
          <w:sz w:val="22"/>
          <w:szCs w:val="22"/>
        </w:rPr>
      </w:pPr>
      <w:r>
        <w:rPr>
          <w:sz w:val="22"/>
          <w:szCs w:val="22"/>
        </w:rPr>
        <w:t xml:space="preserve">                                                (должность)     (Ф.И.О.)    (подпись)</w:t>
      </w:r>
    </w:p>
    <w:p w:rsidR="00000000" w:rsidRDefault="00F336BB">
      <w:pPr>
        <w:pStyle w:val="a8"/>
        <w:rPr>
          <w:sz w:val="22"/>
          <w:szCs w:val="22"/>
        </w:rPr>
      </w:pPr>
      <w:r>
        <w:rPr>
          <w:sz w:val="22"/>
          <w:szCs w:val="22"/>
        </w:rPr>
        <w:t xml:space="preserve">            </w:t>
      </w:r>
      <w:r>
        <w:rPr>
          <w:sz w:val="22"/>
          <w:szCs w:val="22"/>
        </w:rPr>
        <w:t xml:space="preserve">                 ______________________________ _______ "____"_______________20____год</w:t>
      </w:r>
    </w:p>
    <w:p w:rsidR="00000000" w:rsidRDefault="00F336BB">
      <w:pPr>
        <w:pStyle w:val="a8"/>
        <w:rPr>
          <w:sz w:val="22"/>
          <w:szCs w:val="22"/>
        </w:rPr>
      </w:pPr>
      <w:r>
        <w:rPr>
          <w:sz w:val="22"/>
          <w:szCs w:val="22"/>
        </w:rPr>
        <w:t xml:space="preserve">                              (номер контактного телефона)  E-mail  (дата составления документа)</w:t>
      </w:r>
    </w:p>
    <w:p w:rsidR="00000000" w:rsidRDefault="00F336BB"/>
    <w:p w:rsidR="00000000" w:rsidRDefault="00F336BB">
      <w:pPr>
        <w:ind w:firstLine="0"/>
        <w:jc w:val="left"/>
        <w:sectPr w:rsidR="00000000">
          <w:headerReference w:type="default" r:id="rId29"/>
          <w:footerReference w:type="default" r:id="rId30"/>
          <w:pgSz w:w="16837" w:h="11905" w:orient="landscape"/>
          <w:pgMar w:top="1440" w:right="800" w:bottom="1440" w:left="800" w:header="720" w:footer="720" w:gutter="0"/>
          <w:cols w:space="720"/>
          <w:noEndnote/>
        </w:sectPr>
      </w:pPr>
    </w:p>
    <w:p w:rsidR="00000000" w:rsidRDefault="00F336BB">
      <w:pPr>
        <w:ind w:firstLine="698"/>
        <w:jc w:val="right"/>
      </w:pPr>
      <w:bookmarkStart w:id="171" w:name="sub_2000"/>
      <w:r>
        <w:rPr>
          <w:rStyle w:val="a3"/>
        </w:rPr>
        <w:lastRenderedPageBreak/>
        <w:t>Приложение N 2</w:t>
      </w:r>
      <w:r>
        <w:rPr>
          <w:rStyle w:val="a3"/>
        </w:rPr>
        <w:br/>
        <w:t xml:space="preserve">к </w:t>
      </w:r>
      <w:hyperlink w:anchor="sub_0" w:history="1">
        <w:r>
          <w:rPr>
            <w:rStyle w:val="a4"/>
          </w:rPr>
          <w:t>приказу</w:t>
        </w:r>
      </w:hyperlink>
      <w:r>
        <w:rPr>
          <w:rStyle w:val="a3"/>
        </w:rPr>
        <w:t xml:space="preserve"> Министерства</w:t>
      </w:r>
      <w:r>
        <w:rPr>
          <w:rStyle w:val="a3"/>
        </w:rPr>
        <w:br/>
        <w:t>здравоохранения</w:t>
      </w:r>
      <w:r>
        <w:rPr>
          <w:rStyle w:val="a3"/>
        </w:rPr>
        <w:br/>
        <w:t>Российской Федерации</w:t>
      </w:r>
      <w:r>
        <w:rPr>
          <w:rStyle w:val="a3"/>
        </w:rPr>
        <w:br/>
        <w:t>от 22 октября 2020 г. N 1138н</w:t>
      </w:r>
    </w:p>
    <w:bookmarkEnd w:id="171"/>
    <w:p w:rsidR="00000000" w:rsidRDefault="00F336BB"/>
    <w:p w:rsidR="00000000" w:rsidRDefault="00F336BB">
      <w:pPr>
        <w:pStyle w:val="1"/>
      </w:pPr>
      <w:r>
        <w:t>Порядок заполнения формы статистического учета и отчетности N 64 "Сведения о заготовке, хранении, транспортировки и клиническом использовании донорской крови и (или) ее компонентов"</w:t>
      </w:r>
    </w:p>
    <w:p w:rsidR="00000000" w:rsidRDefault="00F336BB"/>
    <w:p w:rsidR="00000000" w:rsidRDefault="00F336BB">
      <w:bookmarkStart w:id="172" w:name="sub_2001"/>
      <w:r>
        <w:t xml:space="preserve">1. Форма статистического учета и отчетности </w:t>
      </w:r>
      <w:hyperlink w:anchor="sub_1000" w:history="1">
        <w:r>
          <w:rPr>
            <w:rStyle w:val="a4"/>
          </w:rPr>
          <w:t>N 64</w:t>
        </w:r>
      </w:hyperlink>
      <w:r>
        <w:t xml:space="preserve"> "Сведения о заготовке, хранении, транспортировки и клиническом использовании донорской крови и (или) ее компонентов" (далее - Форма) заполняется субъектами обращения донорской крови</w:t>
      </w:r>
      <w:r>
        <w:t xml:space="preserve"> и (или) ее компонентов, осуществляющими клиническое использование донорской крови и (или) ее компонентов, и субъектами обращения донорской крови и (или) ее компонентов, осуществляющими заготовку и хранение донорской крови и (или) ее компонентов.</w:t>
      </w:r>
    </w:p>
    <w:p w:rsidR="00000000" w:rsidRDefault="00F336BB">
      <w:bookmarkStart w:id="173" w:name="sub_2002"/>
      <w:bookmarkEnd w:id="172"/>
      <w:r>
        <w:t>2. Источником информации для заполнения Формы является информация, содержащаяся в формах учетной медицинской документации и в единой базе данных по осуществлению мероприятий, связанных с обеспечением безопасности донорской крови и ее компонентов, ра</w:t>
      </w:r>
      <w:r>
        <w:t>звитием, организацией и пропагандой донорства крови и ее компонентов.</w:t>
      </w:r>
    </w:p>
    <w:p w:rsidR="00000000" w:rsidRDefault="00F336BB">
      <w:bookmarkStart w:id="174" w:name="sub_2003"/>
      <w:bookmarkEnd w:id="173"/>
      <w:r>
        <w:t xml:space="preserve">3. </w:t>
      </w:r>
      <w:hyperlink w:anchor="sub_1100" w:history="1">
        <w:r>
          <w:rPr>
            <w:rStyle w:val="a4"/>
          </w:rPr>
          <w:t>Разделы 1-5</w:t>
        </w:r>
      </w:hyperlink>
      <w:r>
        <w:t xml:space="preserve">, </w:t>
      </w:r>
      <w:hyperlink w:anchor="sub_1700" w:history="1">
        <w:r>
          <w:rPr>
            <w:rStyle w:val="a4"/>
          </w:rPr>
          <w:t>7</w:t>
        </w:r>
      </w:hyperlink>
      <w:r>
        <w:t xml:space="preserve"> и </w:t>
      </w:r>
      <w:hyperlink w:anchor="sub_1800" w:history="1">
        <w:r>
          <w:rPr>
            <w:rStyle w:val="a4"/>
          </w:rPr>
          <w:t>8</w:t>
        </w:r>
      </w:hyperlink>
      <w:r>
        <w:t xml:space="preserve"> Формы заполняют субъекты обращения донорской крови и (или) ее компонен</w:t>
      </w:r>
      <w:r>
        <w:t>тов, осуществляющие заготовку и хранение донорской крови и (или) ее компонентов (далее - организации службы крови):</w:t>
      </w:r>
    </w:p>
    <w:bookmarkEnd w:id="174"/>
    <w:p w:rsidR="00000000" w:rsidRDefault="00F336BB">
      <w:r>
        <w:t>медицинские организации государственной системы здравоохранения;</w:t>
      </w:r>
    </w:p>
    <w:p w:rsidR="00000000" w:rsidRDefault="00F336BB">
      <w:r>
        <w:t>организации федеральных органов исполнительной власти, в которых фе</w:t>
      </w:r>
      <w:r>
        <w:t>деральным законом предусмотрена военная и приравненная к ней служба</w:t>
      </w:r>
      <w:r>
        <w:rPr>
          <w:vertAlign w:val="superscript"/>
        </w:rPr>
        <w:t> </w:t>
      </w:r>
      <w:hyperlink w:anchor="sub_2111" w:history="1">
        <w:r>
          <w:rPr>
            <w:rStyle w:val="a4"/>
            <w:vertAlign w:val="superscript"/>
          </w:rPr>
          <w:t>1</w:t>
        </w:r>
      </w:hyperlink>
      <w:r>
        <w:t>.</w:t>
      </w:r>
    </w:p>
    <w:p w:rsidR="00000000" w:rsidRDefault="00F336BB">
      <w:bookmarkStart w:id="175" w:name="sub_2004"/>
      <w:r>
        <w:t xml:space="preserve">4. </w:t>
      </w:r>
      <w:hyperlink w:anchor="sub_1600" w:history="1">
        <w:r>
          <w:rPr>
            <w:rStyle w:val="a4"/>
          </w:rPr>
          <w:t>Раздел 6</w:t>
        </w:r>
      </w:hyperlink>
      <w:r>
        <w:t xml:space="preserve"> Формы заполняют субъекты обращения донорской крови и (или) ее компонентов осуществляющие клиническое использовани</w:t>
      </w:r>
      <w:r>
        <w:t>е донорской крови и (или) ее компонентов (далее - медицинские организации):</w:t>
      </w:r>
    </w:p>
    <w:bookmarkEnd w:id="175"/>
    <w:p w:rsidR="00000000" w:rsidRDefault="00F336BB">
      <w:r>
        <w:t xml:space="preserve">медицинские организации, а также образовательные организации, научные организации, осуществляющие оказание медицинской помощи, независимо от организационно-правовых форм и </w:t>
      </w:r>
      <w:r>
        <w:t>форм собственности;</w:t>
      </w:r>
    </w:p>
    <w:p w:rsidR="00000000" w:rsidRDefault="00F336BB">
      <w:r>
        <w:t>организации федеральных органов исполнительной власти, в которых федеральным законом предусмотрена военная и приравненная к ней служба</w:t>
      </w:r>
      <w:r>
        <w:rPr>
          <w:vertAlign w:val="superscript"/>
        </w:rPr>
        <w:t> </w:t>
      </w:r>
      <w:hyperlink w:anchor="sub_2222" w:history="1">
        <w:r>
          <w:rPr>
            <w:rStyle w:val="a4"/>
            <w:vertAlign w:val="superscript"/>
          </w:rPr>
          <w:t>2</w:t>
        </w:r>
      </w:hyperlink>
      <w:r>
        <w:t>.</w:t>
      </w:r>
    </w:p>
    <w:p w:rsidR="00000000" w:rsidRDefault="00F336BB">
      <w:bookmarkStart w:id="176" w:name="sub_2005"/>
      <w:r>
        <w:t xml:space="preserve">5. Организации, указанные в </w:t>
      </w:r>
      <w:hyperlink w:anchor="sub_2003" w:history="1">
        <w:r>
          <w:rPr>
            <w:rStyle w:val="a4"/>
          </w:rPr>
          <w:t>пунктах 3</w:t>
        </w:r>
      </w:hyperlink>
      <w:r>
        <w:t xml:space="preserve"> </w:t>
      </w:r>
      <w:r>
        <w:t xml:space="preserve">и </w:t>
      </w:r>
      <w:hyperlink w:anchor="sub_2004" w:history="1">
        <w:r>
          <w:rPr>
            <w:rStyle w:val="a4"/>
          </w:rPr>
          <w:t>4</w:t>
        </w:r>
      </w:hyperlink>
      <w:r>
        <w:t xml:space="preserve"> настоящего Порядка, представляют Форму в орган исполнительной власти субъекта Российской Федерации в сфере охраны здоровья граждан ежегодно за год, не позднее 5 февраля года, следующего за отчетным.</w:t>
      </w:r>
    </w:p>
    <w:p w:rsidR="00000000" w:rsidRDefault="00F336BB">
      <w:bookmarkStart w:id="177" w:name="sub_2006"/>
      <w:bookmarkEnd w:id="176"/>
      <w:r>
        <w:t>6. Орган ис</w:t>
      </w:r>
      <w:r>
        <w:t xml:space="preserve">полнительной власти субъекта Российской Федерации в сфере охраны здоровья граждан представляет Форму по всем медицинским организациям, указанным в </w:t>
      </w:r>
      <w:hyperlink w:anchor="sub_2003" w:history="1">
        <w:r>
          <w:rPr>
            <w:rStyle w:val="a4"/>
          </w:rPr>
          <w:t>пунктах 3</w:t>
        </w:r>
      </w:hyperlink>
      <w:r>
        <w:t xml:space="preserve"> и </w:t>
      </w:r>
      <w:hyperlink w:anchor="sub_2004" w:history="1">
        <w:r>
          <w:rPr>
            <w:rStyle w:val="a4"/>
          </w:rPr>
          <w:t>4</w:t>
        </w:r>
      </w:hyperlink>
      <w:r>
        <w:t xml:space="preserve"> настоящего Порядка, в ФГБУ "НМИЦ гематологи</w:t>
      </w:r>
      <w:r>
        <w:t>и" Минздрава России ежегодно за год, не позднее 15 февраля года, следующего за отчетным.</w:t>
      </w:r>
    </w:p>
    <w:p w:rsidR="00000000" w:rsidRDefault="00F336BB">
      <w:bookmarkStart w:id="178" w:name="sub_2007"/>
      <w:bookmarkEnd w:id="177"/>
      <w:r>
        <w:t xml:space="preserve">7. ФГБУ "НМИЦ гематологии" Минздрава России представляет сводную Форму в Министерство здравоохранения Российской Федерации ежегодно за год, не позднее </w:t>
      </w:r>
      <w:r>
        <w:t>не позднее 25 февраля года, следующего за отчетным.</w:t>
      </w:r>
    </w:p>
    <w:p w:rsidR="00000000" w:rsidRDefault="00F336BB">
      <w:bookmarkStart w:id="179" w:name="sub_2008"/>
      <w:bookmarkEnd w:id="178"/>
      <w:r>
        <w:t xml:space="preserve">8. В </w:t>
      </w:r>
      <w:hyperlink w:anchor="sub_1001" w:history="1">
        <w:r>
          <w:rPr>
            <w:rStyle w:val="a4"/>
          </w:rPr>
          <w:t>строке</w:t>
        </w:r>
      </w:hyperlink>
      <w:r>
        <w:t> "Наименование отчитывающейся медицинской организации" Формы указывается полное наименование отчитывающейся организации в соответствии с учредительными</w:t>
      </w:r>
      <w:r>
        <w:t xml:space="preserve"> документами, а затем в скобках - краткое наименование.</w:t>
      </w:r>
    </w:p>
    <w:p w:rsidR="00000000" w:rsidRDefault="00F336BB">
      <w:bookmarkStart w:id="180" w:name="sub_2009"/>
      <w:bookmarkEnd w:id="179"/>
      <w:r>
        <w:t xml:space="preserve">9. В </w:t>
      </w:r>
      <w:hyperlink w:anchor="sub_1002" w:history="1">
        <w:r>
          <w:rPr>
            <w:rStyle w:val="a4"/>
          </w:rPr>
          <w:t>строке</w:t>
        </w:r>
      </w:hyperlink>
      <w:r>
        <w:t> "адрес места нахождения, почтовый адрес, адрес электронной почты" указывается место нахождения отчитывающейся организации в соответствии с учредит</w:t>
      </w:r>
      <w:r>
        <w:t xml:space="preserve">ельными </w:t>
      </w:r>
      <w:r>
        <w:lastRenderedPageBreak/>
        <w:t>документами, включая указание на субъект Российской Федерации и почтовый индекс, адрес фактического места нахождения, адрес электронной почты.</w:t>
      </w:r>
    </w:p>
    <w:p w:rsidR="00000000" w:rsidRDefault="00F336BB">
      <w:bookmarkStart w:id="181" w:name="sub_2010"/>
      <w:bookmarkEnd w:id="180"/>
      <w:r>
        <w:t xml:space="preserve">10. При наличии у организаций, указанных в </w:t>
      </w:r>
      <w:hyperlink w:anchor="sub_2003" w:history="1">
        <w:r>
          <w:rPr>
            <w:rStyle w:val="a4"/>
          </w:rPr>
          <w:t>пунктах 3</w:t>
        </w:r>
      </w:hyperlink>
      <w:r>
        <w:t xml:space="preserve"> и </w:t>
      </w:r>
      <w:hyperlink w:anchor="sub_2004" w:history="1">
        <w:r>
          <w:rPr>
            <w:rStyle w:val="a4"/>
          </w:rPr>
          <w:t>4</w:t>
        </w:r>
      </w:hyperlink>
      <w:r>
        <w:t xml:space="preserve"> настоящего Порядка, обособленных подразделений, Форма заполняется по каждому обособленному подразделению и по всей организации в целом.</w:t>
      </w:r>
    </w:p>
    <w:p w:rsidR="00000000" w:rsidRDefault="00F336BB">
      <w:bookmarkStart w:id="182" w:name="sub_2011"/>
      <w:bookmarkEnd w:id="181"/>
      <w:r>
        <w:t xml:space="preserve">11. Заполнение Формы осуществляется в единицах измерения, указанных в Форме. Клетки </w:t>
      </w:r>
      <w:r>
        <w:t>со знаком "X" не заполняются.</w:t>
      </w:r>
    </w:p>
    <w:p w:rsidR="00000000" w:rsidRDefault="00F336BB">
      <w:bookmarkStart w:id="183" w:name="sub_2012"/>
      <w:bookmarkEnd w:id="182"/>
      <w:r>
        <w:t xml:space="preserve">12. </w:t>
      </w:r>
      <w:hyperlink w:anchor="sub_1100" w:history="1">
        <w:r>
          <w:rPr>
            <w:rStyle w:val="a4"/>
          </w:rPr>
          <w:t>Раздел 1</w:t>
        </w:r>
      </w:hyperlink>
      <w:r>
        <w:t xml:space="preserve"> "Доноры и донации донорской крови и ее компонентов" заполняется последовательно.</w:t>
      </w:r>
    </w:p>
    <w:p w:rsidR="00000000" w:rsidRDefault="00F336BB">
      <w:bookmarkStart w:id="184" w:name="sub_2121"/>
      <w:bookmarkEnd w:id="183"/>
      <w:r>
        <w:t xml:space="preserve">12.1. В </w:t>
      </w:r>
      <w:hyperlink w:anchor="sub_100" w:history="1">
        <w:r>
          <w:rPr>
            <w:rStyle w:val="a4"/>
          </w:rPr>
          <w:t>таблице 1000 раздела 1</w:t>
        </w:r>
      </w:hyperlink>
      <w:r>
        <w:t xml:space="preserve"> указывается общее число доноров, сдавших кровь и (или) ее компоненты, в отчетном году.</w:t>
      </w:r>
    </w:p>
    <w:p w:rsidR="00000000" w:rsidRDefault="00F336BB">
      <w:bookmarkStart w:id="185" w:name="sub_2122"/>
      <w:bookmarkEnd w:id="184"/>
      <w:r>
        <w:t xml:space="preserve">12.2. В </w:t>
      </w:r>
      <w:hyperlink w:anchor="sub_11102" w:history="1">
        <w:r>
          <w:rPr>
            <w:rStyle w:val="a4"/>
          </w:rPr>
          <w:t>строке 2</w:t>
        </w:r>
      </w:hyperlink>
      <w:r>
        <w:t xml:space="preserve"> указывается число доноров, сдавших преимущественно плазму (определяется по большинству донаций).</w:t>
      </w:r>
    </w:p>
    <w:p w:rsidR="00000000" w:rsidRDefault="00F336BB">
      <w:bookmarkStart w:id="186" w:name="sub_2123"/>
      <w:bookmarkEnd w:id="185"/>
      <w:r>
        <w:t xml:space="preserve">12.3. В </w:t>
      </w:r>
      <w:hyperlink w:anchor="sub_11103" w:history="1">
        <w:r>
          <w:rPr>
            <w:rStyle w:val="a4"/>
          </w:rPr>
          <w:t>строке 3</w:t>
        </w:r>
      </w:hyperlink>
      <w:r>
        <w:t xml:space="preserve"> указывается число доноров, впервые в жизни сдавших кровь или ее компоненты.</w:t>
      </w:r>
    </w:p>
    <w:p w:rsidR="00000000" w:rsidRDefault="00F336BB">
      <w:bookmarkStart w:id="187" w:name="sub_2124"/>
      <w:bookmarkEnd w:id="186"/>
      <w:r>
        <w:t xml:space="preserve">12.4. В </w:t>
      </w:r>
      <w:hyperlink w:anchor="sub_11106" w:history="1">
        <w:r>
          <w:rPr>
            <w:rStyle w:val="a4"/>
          </w:rPr>
          <w:t>строках 6-12</w:t>
        </w:r>
      </w:hyperlink>
      <w:r>
        <w:t xml:space="preserve"> указываются число доноров, которые иммунизируются и доноры с естест</w:t>
      </w:r>
      <w:r>
        <w:t>венными антителами.</w:t>
      </w:r>
    </w:p>
    <w:p w:rsidR="00000000" w:rsidRDefault="00F336BB">
      <w:bookmarkStart w:id="188" w:name="sub_2125"/>
      <w:bookmarkEnd w:id="187"/>
      <w:r>
        <w:t xml:space="preserve">12.5. В </w:t>
      </w:r>
      <w:hyperlink w:anchor="sub_11113" w:history="1">
        <w:r>
          <w:rPr>
            <w:rStyle w:val="a4"/>
          </w:rPr>
          <w:t>строке 13</w:t>
        </w:r>
      </w:hyperlink>
      <w:r>
        <w:t xml:space="preserve"> указывается число доноров крови и ее компонентов для аутологичных трансфузий.</w:t>
      </w:r>
    </w:p>
    <w:p w:rsidR="00000000" w:rsidRDefault="00F336BB">
      <w:bookmarkStart w:id="189" w:name="sub_2126"/>
      <w:bookmarkEnd w:id="188"/>
      <w:r>
        <w:t xml:space="preserve">12.6. В </w:t>
      </w:r>
      <w:hyperlink w:anchor="sub_1111" w:history="1">
        <w:r>
          <w:rPr>
            <w:rStyle w:val="a4"/>
          </w:rPr>
          <w:t>графе 4</w:t>
        </w:r>
      </w:hyperlink>
      <w:r>
        <w:t xml:space="preserve"> по всем строкам указывается число донор</w:t>
      </w:r>
      <w:r>
        <w:t>ов, сдавших кровь и (или) ее компоненты преимущественно безвозмездно (определяется по большинству донаций).</w:t>
      </w:r>
    </w:p>
    <w:p w:rsidR="00000000" w:rsidRDefault="00F336BB">
      <w:bookmarkStart w:id="190" w:name="sub_2127"/>
      <w:bookmarkEnd w:id="189"/>
      <w:r>
        <w:t xml:space="preserve">12.7. В </w:t>
      </w:r>
      <w:hyperlink w:anchor="sub_110" w:history="1">
        <w:r>
          <w:rPr>
            <w:rStyle w:val="a4"/>
          </w:rPr>
          <w:t>таблице 1100 раздела 1</w:t>
        </w:r>
      </w:hyperlink>
      <w:r>
        <w:t xml:space="preserve"> указываются число лиц, отведенных от донорства крови и (или) ее компонентов </w:t>
      </w:r>
      <w:r>
        <w:t>в организации службы крови, на этапе предварительного обследования и по результатам лабораторных исследований, проведенных после донации. Отводы, полученные из других организаций, не учитываются.</w:t>
      </w:r>
    </w:p>
    <w:p w:rsidR="00000000" w:rsidRDefault="00F336BB">
      <w:bookmarkStart w:id="191" w:name="sub_2128"/>
      <w:bookmarkEnd w:id="190"/>
      <w:r>
        <w:t xml:space="preserve">12.8. В </w:t>
      </w:r>
      <w:hyperlink w:anchor="sub_1102" w:history="1">
        <w:r>
          <w:rPr>
            <w:rStyle w:val="a4"/>
          </w:rPr>
          <w:t>графе 3</w:t>
        </w:r>
      </w:hyperlink>
      <w:r>
        <w:t xml:space="preserve"> ук</w:t>
      </w:r>
      <w:r>
        <w:t>азывается общее число доноров, отведенных от донорства. Если у донора несколько отводов, то в этой графе донор указывается один раз.</w:t>
      </w:r>
    </w:p>
    <w:p w:rsidR="00000000" w:rsidRDefault="00F336BB">
      <w:bookmarkStart w:id="192" w:name="sub_2129"/>
      <w:bookmarkEnd w:id="191"/>
      <w:r>
        <w:t xml:space="preserve">12.9. В </w:t>
      </w:r>
      <w:hyperlink w:anchor="sub_1102" w:history="1">
        <w:r>
          <w:rPr>
            <w:rStyle w:val="a4"/>
          </w:rPr>
          <w:t>графе 4</w:t>
        </w:r>
      </w:hyperlink>
      <w:r>
        <w:t xml:space="preserve"> указывают число доноров, у которых установлен повторный положител</w:t>
      </w:r>
      <w:r>
        <w:t>ьный результат исследования образца крови донора на сифилис.</w:t>
      </w:r>
    </w:p>
    <w:p w:rsidR="00000000" w:rsidRDefault="00F336BB">
      <w:bookmarkStart w:id="193" w:name="sub_21210"/>
      <w:bookmarkEnd w:id="192"/>
      <w:r>
        <w:t xml:space="preserve">12.10. В </w:t>
      </w:r>
      <w:hyperlink w:anchor="sub_1102" w:history="1">
        <w:r>
          <w:rPr>
            <w:rStyle w:val="a4"/>
          </w:rPr>
          <w:t>графах 5-6</w:t>
        </w:r>
      </w:hyperlink>
      <w:r>
        <w:t xml:space="preserve"> указывают число доноров, у которых установлен повторный положительный или неопределенный результат на маркеры вирусов гепатита В и С</w:t>
      </w:r>
      <w:r>
        <w:t>.</w:t>
      </w:r>
    </w:p>
    <w:p w:rsidR="00000000" w:rsidRDefault="00F336BB">
      <w:bookmarkStart w:id="194" w:name="sub_21211"/>
      <w:bookmarkEnd w:id="193"/>
      <w:r>
        <w:t xml:space="preserve">12.11. В </w:t>
      </w:r>
      <w:hyperlink w:anchor="sub_1102" w:history="1">
        <w:r>
          <w:rPr>
            <w:rStyle w:val="a4"/>
          </w:rPr>
          <w:t>графе 7</w:t>
        </w:r>
      </w:hyperlink>
      <w:r>
        <w:t xml:space="preserve"> указывают число доноров, у которых установлен положительный результат при получении заключений лаборатории специализированного учреждения о неспецифической или сомнительной серологической реакц</w:t>
      </w:r>
      <w:r>
        <w:t>ии, выявлена инфекция, вызываемая вирусом иммунодефицита человека (ВИЧ-инфекция).</w:t>
      </w:r>
    </w:p>
    <w:p w:rsidR="00000000" w:rsidRDefault="00F336BB">
      <w:bookmarkStart w:id="195" w:name="sub_21212"/>
      <w:bookmarkEnd w:id="194"/>
      <w:r>
        <w:t xml:space="preserve">12.12. </w:t>
      </w:r>
      <w:hyperlink w:anchor="sub_1102" w:history="1">
        <w:r>
          <w:rPr>
            <w:rStyle w:val="a4"/>
          </w:rPr>
          <w:t>Графу 8</w:t>
        </w:r>
      </w:hyperlink>
      <w:r>
        <w:t xml:space="preserve"> заполняют аналогично графам 4-7.</w:t>
      </w:r>
    </w:p>
    <w:p w:rsidR="00000000" w:rsidRDefault="00F336BB">
      <w:bookmarkStart w:id="196" w:name="sub_21213"/>
      <w:bookmarkEnd w:id="195"/>
      <w:r>
        <w:t xml:space="preserve">12.13. В </w:t>
      </w:r>
      <w:hyperlink w:anchor="sub_1102" w:history="1">
        <w:r>
          <w:rPr>
            <w:rStyle w:val="a4"/>
          </w:rPr>
          <w:t>графе 9</w:t>
        </w:r>
      </w:hyperlink>
      <w:r>
        <w:t xml:space="preserve"> указывают число донор</w:t>
      </w:r>
      <w:r>
        <w:t>ов, имеющих иные причины постоянного отвода, в том числе в случае наличия у донора соматических заболеваний.</w:t>
      </w:r>
    </w:p>
    <w:p w:rsidR="00000000" w:rsidRDefault="00F336BB">
      <w:bookmarkStart w:id="197" w:name="sub_21214"/>
      <w:bookmarkEnd w:id="196"/>
      <w:r>
        <w:t xml:space="preserve">12.14. Сумма граф 4-9 должна быть равна </w:t>
      </w:r>
      <w:hyperlink w:anchor="sub_1121" w:history="1">
        <w:r>
          <w:rPr>
            <w:rStyle w:val="a4"/>
          </w:rPr>
          <w:t>строке 1</w:t>
        </w:r>
      </w:hyperlink>
      <w:r>
        <w:t xml:space="preserve"> в графе 3.</w:t>
      </w:r>
    </w:p>
    <w:p w:rsidR="00000000" w:rsidRDefault="00F336BB">
      <w:bookmarkStart w:id="198" w:name="sub_21215"/>
      <w:bookmarkEnd w:id="197"/>
      <w:r>
        <w:t xml:space="preserve">12.15. В </w:t>
      </w:r>
      <w:hyperlink w:anchor="sub_120" w:history="1">
        <w:r>
          <w:rPr>
            <w:rStyle w:val="a4"/>
          </w:rPr>
          <w:t>таблице 1200 раздела 1</w:t>
        </w:r>
      </w:hyperlink>
      <w:r>
        <w:t xml:space="preserve"> указывается общее число донаций донорской крови и (или) ее компонентов в отчетном году.</w:t>
      </w:r>
    </w:p>
    <w:p w:rsidR="00000000" w:rsidRDefault="00F336BB">
      <w:bookmarkStart w:id="199" w:name="sub_21216"/>
      <w:bookmarkEnd w:id="198"/>
      <w:r>
        <w:t xml:space="preserve">12.16. В </w:t>
      </w:r>
      <w:hyperlink w:anchor="sub_11301" w:history="1">
        <w:r>
          <w:rPr>
            <w:rStyle w:val="a4"/>
          </w:rPr>
          <w:t>строках 1-7</w:t>
        </w:r>
      </w:hyperlink>
      <w:r>
        <w:t xml:space="preserve"> и </w:t>
      </w:r>
      <w:hyperlink w:anchor="sub_11309" w:history="1">
        <w:r>
          <w:rPr>
            <w:rStyle w:val="a4"/>
          </w:rPr>
          <w:t>9-14</w:t>
        </w:r>
      </w:hyperlink>
      <w:r>
        <w:t xml:space="preserve"> указывается число донаций донор</w:t>
      </w:r>
      <w:r>
        <w:t>ской крови, плазмы и клеток крови от всех доноров.</w:t>
      </w:r>
    </w:p>
    <w:p w:rsidR="00000000" w:rsidRDefault="00F336BB">
      <w:bookmarkStart w:id="200" w:name="sub_21217"/>
      <w:bookmarkEnd w:id="199"/>
      <w:r>
        <w:t xml:space="preserve">12.17. В </w:t>
      </w:r>
      <w:hyperlink w:anchor="sub_11307" w:history="1">
        <w:r>
          <w:rPr>
            <w:rStyle w:val="a4"/>
          </w:rPr>
          <w:t>строке 7</w:t>
        </w:r>
      </w:hyperlink>
      <w:r>
        <w:t xml:space="preserve"> указывается число донаций, при которых донор сдавал одновременно два и более компонентов донорской крови.</w:t>
      </w:r>
    </w:p>
    <w:p w:rsidR="00000000" w:rsidRDefault="00F336BB">
      <w:bookmarkStart w:id="201" w:name="sub_21218"/>
      <w:bookmarkEnd w:id="200"/>
      <w:r>
        <w:t xml:space="preserve">12.18. В </w:t>
      </w:r>
      <w:hyperlink w:anchor="sub_11316" w:history="1">
        <w:r>
          <w:rPr>
            <w:rStyle w:val="a4"/>
          </w:rPr>
          <w:t>строке 16</w:t>
        </w:r>
      </w:hyperlink>
      <w:r>
        <w:t xml:space="preserve"> указываются только аутологичные донации.</w:t>
      </w:r>
    </w:p>
    <w:p w:rsidR="00000000" w:rsidRDefault="00F336BB">
      <w:bookmarkStart w:id="202" w:name="sub_21219"/>
      <w:bookmarkEnd w:id="201"/>
      <w:r>
        <w:t xml:space="preserve">12.19. Сумма </w:t>
      </w:r>
      <w:hyperlink w:anchor="sub_11302" w:history="1">
        <w:r>
          <w:rPr>
            <w:rStyle w:val="a4"/>
          </w:rPr>
          <w:t>строк 2-7</w:t>
        </w:r>
      </w:hyperlink>
      <w:r>
        <w:t xml:space="preserve">, </w:t>
      </w:r>
      <w:hyperlink w:anchor="sub_11309" w:history="1">
        <w:r>
          <w:rPr>
            <w:rStyle w:val="a4"/>
          </w:rPr>
          <w:t>9-15</w:t>
        </w:r>
      </w:hyperlink>
      <w:r>
        <w:t xml:space="preserve"> должна быть равна </w:t>
      </w:r>
      <w:hyperlink w:anchor="sub_11301" w:history="1">
        <w:r>
          <w:rPr>
            <w:rStyle w:val="a4"/>
          </w:rPr>
          <w:t>строке 1</w:t>
        </w:r>
      </w:hyperlink>
      <w:r>
        <w:t xml:space="preserve"> в графе 3.</w:t>
      </w:r>
    </w:p>
    <w:p w:rsidR="00000000" w:rsidRDefault="00F336BB">
      <w:bookmarkStart w:id="203" w:name="sub_21220"/>
      <w:bookmarkEnd w:id="202"/>
      <w:r>
        <w:t>12.</w:t>
      </w:r>
      <w:r>
        <w:t xml:space="preserve">20. Сумма </w:t>
      </w:r>
      <w:hyperlink w:anchor="sub_11309" w:history="1">
        <w:r>
          <w:rPr>
            <w:rStyle w:val="a4"/>
          </w:rPr>
          <w:t>строк 9-15</w:t>
        </w:r>
      </w:hyperlink>
      <w:r>
        <w:t xml:space="preserve"> должна быть равна </w:t>
      </w:r>
      <w:hyperlink w:anchor="sub_11308" w:history="1">
        <w:r>
          <w:rPr>
            <w:rStyle w:val="a4"/>
          </w:rPr>
          <w:t>строке 8</w:t>
        </w:r>
      </w:hyperlink>
      <w:r>
        <w:t xml:space="preserve"> в графах 3 и 4.</w:t>
      </w:r>
    </w:p>
    <w:p w:rsidR="00000000" w:rsidRDefault="00F336BB">
      <w:bookmarkStart w:id="204" w:name="sub_21221"/>
      <w:bookmarkEnd w:id="203"/>
      <w:r>
        <w:t xml:space="preserve">12.21. В графе 4 по </w:t>
      </w:r>
      <w:hyperlink w:anchor="sub_11302" w:history="1">
        <w:r>
          <w:rPr>
            <w:rStyle w:val="a4"/>
          </w:rPr>
          <w:t>строкам 2-7</w:t>
        </w:r>
      </w:hyperlink>
      <w:r>
        <w:t xml:space="preserve"> и </w:t>
      </w:r>
      <w:hyperlink w:anchor="sub_11309" w:history="1">
        <w:r>
          <w:rPr>
            <w:rStyle w:val="a4"/>
          </w:rPr>
          <w:t>9-15</w:t>
        </w:r>
      </w:hyperlink>
      <w:r>
        <w:t xml:space="preserve"> число безвозмездных доноров</w:t>
      </w:r>
      <w:r>
        <w:t xml:space="preserve"> определяется по большинству донаций.</w:t>
      </w:r>
    </w:p>
    <w:p w:rsidR="00000000" w:rsidRDefault="00F336BB">
      <w:bookmarkStart w:id="205" w:name="sub_2013"/>
      <w:bookmarkEnd w:id="204"/>
      <w:r>
        <w:lastRenderedPageBreak/>
        <w:t xml:space="preserve">13. В </w:t>
      </w:r>
      <w:hyperlink w:anchor="sub_1200" w:history="1">
        <w:r>
          <w:rPr>
            <w:rStyle w:val="a4"/>
          </w:rPr>
          <w:t>разделе 2</w:t>
        </w:r>
      </w:hyperlink>
      <w:r>
        <w:t xml:space="preserve"> "Заготовка цельной донорской крови" указывается заготовленное количество цельной донорской крови.</w:t>
      </w:r>
    </w:p>
    <w:p w:rsidR="00000000" w:rsidRDefault="00F336BB">
      <w:bookmarkStart w:id="206" w:name="sub_2131"/>
      <w:bookmarkEnd w:id="205"/>
      <w:r>
        <w:t xml:space="preserve">13.1. В таблице 2000 раздела 2 в </w:t>
      </w:r>
      <w:hyperlink w:anchor="sub_1201" w:history="1">
        <w:r>
          <w:rPr>
            <w:rStyle w:val="a4"/>
          </w:rPr>
          <w:t>строке 1</w:t>
        </w:r>
      </w:hyperlink>
      <w:r>
        <w:t xml:space="preserve"> указывается общее количество цельной донорской крови (без консерванта и без учета количества крови, использованной для серологических и изосерологических исследований), заготовленной от всех доноров, без учета заготовки в выездных ус</w:t>
      </w:r>
      <w:r>
        <w:t>ловиях.</w:t>
      </w:r>
    </w:p>
    <w:p w:rsidR="00000000" w:rsidRDefault="00F336BB">
      <w:bookmarkStart w:id="207" w:name="sub_2132"/>
      <w:bookmarkEnd w:id="206"/>
      <w:r>
        <w:t xml:space="preserve">13.2. В </w:t>
      </w:r>
      <w:hyperlink w:anchor="sub_1202" w:history="1">
        <w:r>
          <w:rPr>
            <w:rStyle w:val="a4"/>
          </w:rPr>
          <w:t>строках 2</w:t>
        </w:r>
      </w:hyperlink>
      <w:r>
        <w:t xml:space="preserve"> и </w:t>
      </w:r>
      <w:hyperlink w:anchor="sub_1203" w:history="1">
        <w:r>
          <w:rPr>
            <w:rStyle w:val="a4"/>
          </w:rPr>
          <w:t>3</w:t>
        </w:r>
      </w:hyperlink>
      <w:r>
        <w:t xml:space="preserve"> указывается количество цельной донорской крови (без консерванта и без учета количество крови, использованной для серологических и изосерологических исследован</w:t>
      </w:r>
      <w:r>
        <w:t>ий), переработанной методами плазмафереза и цитафереза.</w:t>
      </w:r>
    </w:p>
    <w:p w:rsidR="00000000" w:rsidRDefault="00F336BB">
      <w:bookmarkStart w:id="208" w:name="sub_2133"/>
      <w:bookmarkEnd w:id="207"/>
      <w:r>
        <w:t xml:space="preserve">13.3. </w:t>
      </w:r>
      <w:hyperlink w:anchor="sub_1201" w:history="1">
        <w:r>
          <w:rPr>
            <w:rStyle w:val="a4"/>
          </w:rPr>
          <w:t>Строка 1</w:t>
        </w:r>
      </w:hyperlink>
      <w:r>
        <w:t xml:space="preserve"> должна быть больше или равна сумме </w:t>
      </w:r>
      <w:hyperlink w:anchor="sub_1202" w:history="1">
        <w:r>
          <w:rPr>
            <w:rStyle w:val="a4"/>
          </w:rPr>
          <w:t>строк 2</w:t>
        </w:r>
      </w:hyperlink>
      <w:r>
        <w:t xml:space="preserve"> и </w:t>
      </w:r>
      <w:hyperlink w:anchor="sub_1203" w:history="1">
        <w:r>
          <w:rPr>
            <w:rStyle w:val="a4"/>
          </w:rPr>
          <w:t>3</w:t>
        </w:r>
      </w:hyperlink>
      <w:r>
        <w:t xml:space="preserve"> в графе 3.</w:t>
      </w:r>
    </w:p>
    <w:p w:rsidR="00000000" w:rsidRDefault="00F336BB">
      <w:bookmarkStart w:id="209" w:name="sub_2134"/>
      <w:bookmarkEnd w:id="208"/>
      <w:r>
        <w:t xml:space="preserve">13.4. В </w:t>
      </w:r>
      <w:hyperlink w:anchor="sub_1204" w:history="1">
        <w:r>
          <w:rPr>
            <w:rStyle w:val="a4"/>
          </w:rPr>
          <w:t>строках 4</w:t>
        </w:r>
      </w:hyperlink>
      <w:r>
        <w:t xml:space="preserve"> и </w:t>
      </w:r>
      <w:hyperlink w:anchor="sub_1205" w:history="1">
        <w:r>
          <w:rPr>
            <w:rStyle w:val="a4"/>
          </w:rPr>
          <w:t>5</w:t>
        </w:r>
      </w:hyperlink>
      <w:r>
        <w:t xml:space="preserve"> указывается количество цельной донорской крови (без консерванта и без учета количества крови, использованной для серологических и изосерологических исследований), заготовленной от доноров в </w:t>
      </w:r>
      <w:r>
        <w:t>выездных условиях и (или) с использованием мобильных пунктов заготовки крови.</w:t>
      </w:r>
    </w:p>
    <w:p w:rsidR="00000000" w:rsidRDefault="00F336BB">
      <w:bookmarkStart w:id="210" w:name="sub_2135"/>
      <w:bookmarkEnd w:id="209"/>
      <w:r>
        <w:t xml:space="preserve">13.5. В </w:t>
      </w:r>
      <w:hyperlink w:anchor="sub_1210" w:history="1">
        <w:r>
          <w:rPr>
            <w:rStyle w:val="a4"/>
          </w:rPr>
          <w:t>графе 4</w:t>
        </w:r>
      </w:hyperlink>
      <w:r>
        <w:t xml:space="preserve"> указывается количество цельной донорской крови, заготовленной при безвозмездных донациях из общего количества, указанног</w:t>
      </w:r>
      <w:r>
        <w:t>о в графе 3.</w:t>
      </w:r>
    </w:p>
    <w:p w:rsidR="00000000" w:rsidRDefault="00F336BB">
      <w:bookmarkStart w:id="211" w:name="sub_2014"/>
      <w:bookmarkEnd w:id="210"/>
      <w:r>
        <w:t xml:space="preserve">14. В </w:t>
      </w:r>
      <w:hyperlink w:anchor="sub_1300" w:history="1">
        <w:r>
          <w:rPr>
            <w:rStyle w:val="a4"/>
          </w:rPr>
          <w:t>разделе 3</w:t>
        </w:r>
      </w:hyperlink>
      <w:r>
        <w:t xml:space="preserve"> "Заготовка донорской крови и (или) ее компонентов" указывается количество заготовленной донорской крови и (или) ее компонентов.</w:t>
      </w:r>
    </w:p>
    <w:p w:rsidR="00000000" w:rsidRDefault="00F336BB">
      <w:bookmarkStart w:id="212" w:name="sub_2141"/>
      <w:bookmarkEnd w:id="211"/>
      <w:r>
        <w:t xml:space="preserve">14.1. В таблице 3000 в графе 3 указывают </w:t>
      </w:r>
      <w:r>
        <w:t xml:space="preserve">количество цельной крови, которую потребовалось переработать для получения компонентов донорской крови, указанных в </w:t>
      </w:r>
      <w:hyperlink w:anchor="sub_1303" w:history="1">
        <w:r>
          <w:rPr>
            <w:rStyle w:val="a4"/>
          </w:rPr>
          <w:t>строках 3-23</w:t>
        </w:r>
      </w:hyperlink>
      <w:r>
        <w:t xml:space="preserve"> и </w:t>
      </w:r>
      <w:hyperlink w:anchor="sub_1331" w:history="1">
        <w:r>
          <w:rPr>
            <w:rStyle w:val="a4"/>
          </w:rPr>
          <w:t>31-37</w:t>
        </w:r>
      </w:hyperlink>
      <w:r>
        <w:t>. Если в процессе заготовки компонентов донорской крови из дозы цель</w:t>
      </w:r>
      <w:r>
        <w:t>ной крови, полученной от одной донации крови (450 мл), заготовлено более двух наименований компонентов донорской крови, количество переработанной цельной крови указывается по одному из заготовленных от данной донации компонента донорской крови.</w:t>
      </w:r>
    </w:p>
    <w:p w:rsidR="00000000" w:rsidRDefault="00F336BB">
      <w:bookmarkStart w:id="213" w:name="sub_2142"/>
      <w:bookmarkEnd w:id="212"/>
      <w:r>
        <w:t xml:space="preserve">14.2. В </w:t>
      </w:r>
      <w:hyperlink w:anchor="sub_13001" w:history="1">
        <w:r>
          <w:rPr>
            <w:rStyle w:val="a4"/>
          </w:rPr>
          <w:t>графе 4</w:t>
        </w:r>
      </w:hyperlink>
      <w:r>
        <w:t xml:space="preserve"> указывают количество заготовленных за отчетный период компонентов донорской крови.</w:t>
      </w:r>
    </w:p>
    <w:p w:rsidR="00000000" w:rsidRDefault="00F336BB">
      <w:bookmarkStart w:id="214" w:name="sub_2143"/>
      <w:bookmarkEnd w:id="213"/>
      <w:r>
        <w:t xml:space="preserve">14.3. В </w:t>
      </w:r>
      <w:hyperlink w:anchor="sub_13001" w:history="1">
        <w:r>
          <w:rPr>
            <w:rStyle w:val="a4"/>
          </w:rPr>
          <w:t>графах 5-7</w:t>
        </w:r>
      </w:hyperlink>
      <w:r>
        <w:t xml:space="preserve"> указывают количество компонентов донорской крови, переданных дл</w:t>
      </w:r>
      <w:r>
        <w:t>я клинического использования в медицинские организации.</w:t>
      </w:r>
    </w:p>
    <w:p w:rsidR="00000000" w:rsidRDefault="00F336BB">
      <w:bookmarkStart w:id="215" w:name="sub_2144"/>
      <w:bookmarkEnd w:id="214"/>
      <w:r>
        <w:t xml:space="preserve">14.4. В </w:t>
      </w:r>
      <w:hyperlink w:anchor="sub_13001" w:history="1">
        <w:r>
          <w:rPr>
            <w:rStyle w:val="a4"/>
          </w:rPr>
          <w:t>графе 5</w:t>
        </w:r>
      </w:hyperlink>
      <w:r>
        <w:t xml:space="preserve"> указывают количество компонентов донорской крови, заготовленных в рамках установленного государственного задания, и переданных в медицинские </w:t>
      </w:r>
      <w:r>
        <w:t>организации, для безвозмездного обеспечения которых было установлено указанное государственное задание.</w:t>
      </w:r>
    </w:p>
    <w:p w:rsidR="00000000" w:rsidRDefault="00F336BB">
      <w:bookmarkStart w:id="216" w:name="sub_2145"/>
      <w:bookmarkEnd w:id="215"/>
      <w:r>
        <w:t xml:space="preserve">14.5. В </w:t>
      </w:r>
      <w:hyperlink w:anchor="sub_13001" w:history="1">
        <w:r>
          <w:rPr>
            <w:rStyle w:val="a4"/>
          </w:rPr>
          <w:t>графах 6-7</w:t>
        </w:r>
      </w:hyperlink>
      <w:r>
        <w:t xml:space="preserve"> указывается количество компонентов донорской крови, переданных для клинического использова</w:t>
      </w:r>
      <w:r>
        <w:t>ния сторонним медицинским организациям.</w:t>
      </w:r>
    </w:p>
    <w:p w:rsidR="00000000" w:rsidRDefault="00F336BB">
      <w:bookmarkStart w:id="217" w:name="sub_2146"/>
      <w:bookmarkEnd w:id="216"/>
      <w:r>
        <w:t xml:space="preserve">14.6. В </w:t>
      </w:r>
      <w:hyperlink w:anchor="sub_13001" w:history="1">
        <w:r>
          <w:rPr>
            <w:rStyle w:val="a4"/>
          </w:rPr>
          <w:t>графах 8-10</w:t>
        </w:r>
      </w:hyperlink>
      <w:r>
        <w:t xml:space="preserve"> указываются количество компонентов донорской крови, заготовленных за предыдущие периоды и отчетный период и переданные для использования в иных, кроме кл</w:t>
      </w:r>
      <w:r>
        <w:t xml:space="preserve">инического использования, целях в отчетном периоде. При этом в графе 8 указывается количество компонентов донорской крови, переданных (направленных) для производства лекарственных препаратов для собственного производства и переданных другим производителям </w:t>
      </w:r>
      <w:r>
        <w:t>лекарственных препаратов.</w:t>
      </w:r>
    </w:p>
    <w:p w:rsidR="00000000" w:rsidRDefault="00F336BB">
      <w:bookmarkStart w:id="218" w:name="sub_2147"/>
      <w:bookmarkEnd w:id="217"/>
      <w:r>
        <w:t xml:space="preserve">14.7. В </w:t>
      </w:r>
      <w:hyperlink w:anchor="sub_13001" w:history="1">
        <w:r>
          <w:rPr>
            <w:rStyle w:val="a4"/>
          </w:rPr>
          <w:t>графе 11</w:t>
        </w:r>
      </w:hyperlink>
      <w:r>
        <w:t xml:space="preserve"> указывается количество использованных для осуществления контроля качества компонентов донорской крови за отчетный период.</w:t>
      </w:r>
    </w:p>
    <w:p w:rsidR="00000000" w:rsidRDefault="00F336BB">
      <w:bookmarkStart w:id="219" w:name="sub_2148"/>
      <w:bookmarkEnd w:id="218"/>
      <w:r>
        <w:t xml:space="preserve">14.8. В </w:t>
      </w:r>
      <w:hyperlink w:anchor="sub_13001" w:history="1">
        <w:r>
          <w:rPr>
            <w:rStyle w:val="a4"/>
          </w:rPr>
          <w:t>графе 12</w:t>
        </w:r>
      </w:hyperlink>
      <w:r>
        <w:t xml:space="preserve"> указывается общее количество бракованной и неиспользованной донорской крови и ее компонентов за отчетный период.</w:t>
      </w:r>
    </w:p>
    <w:p w:rsidR="00000000" w:rsidRDefault="00F336BB">
      <w:bookmarkStart w:id="220" w:name="sub_2015"/>
      <w:bookmarkEnd w:id="219"/>
      <w:r>
        <w:t xml:space="preserve">15. В </w:t>
      </w:r>
      <w:hyperlink w:anchor="sub_1400" w:history="1">
        <w:r>
          <w:rPr>
            <w:rStyle w:val="a4"/>
          </w:rPr>
          <w:t>разделе 4</w:t>
        </w:r>
      </w:hyperlink>
      <w:r>
        <w:t xml:space="preserve"> "Причины браковки донорской крови и ее компонентов" указываются причины б</w:t>
      </w:r>
      <w:r>
        <w:t>раковки донорской крови и (или) ее компонентов, без включения донорской крови и ее компонентов, списанных по истечении срока хранения.</w:t>
      </w:r>
    </w:p>
    <w:p w:rsidR="00000000" w:rsidRDefault="00F336BB">
      <w:bookmarkStart w:id="221" w:name="sub_2151"/>
      <w:bookmarkEnd w:id="220"/>
      <w:r>
        <w:t xml:space="preserve">15.1. В таблице 4000 в </w:t>
      </w:r>
      <w:hyperlink w:anchor="sub_1401" w:history="1">
        <w:r>
          <w:rPr>
            <w:rStyle w:val="a4"/>
          </w:rPr>
          <w:t>графах 3-12</w:t>
        </w:r>
      </w:hyperlink>
      <w:r>
        <w:t xml:space="preserve"> указываются причины браковки донорской крови</w:t>
      </w:r>
      <w:r>
        <w:t xml:space="preserve"> и ее компонентов (при наличии двух и более причин брака указывается только одна причина). Приоритет причин браков: на первом месте - ВИЧ-инфекция, на втором - вирусный гепатит В, на третьем - вирусный гепатит С, на четвертом - сифилис.</w:t>
      </w:r>
    </w:p>
    <w:p w:rsidR="00000000" w:rsidRDefault="00F336BB">
      <w:bookmarkStart w:id="222" w:name="sub_2152"/>
      <w:bookmarkEnd w:id="221"/>
      <w:r>
        <w:lastRenderedPageBreak/>
        <w:t>15.</w:t>
      </w:r>
      <w:r>
        <w:t xml:space="preserve">2. Сумма </w:t>
      </w:r>
      <w:hyperlink w:anchor="sub_1401" w:history="1">
        <w:r>
          <w:rPr>
            <w:rStyle w:val="a4"/>
          </w:rPr>
          <w:t>граф 3-12</w:t>
        </w:r>
      </w:hyperlink>
      <w:r>
        <w:t xml:space="preserve"> по каждой строке должна быть равна графе 2.</w:t>
      </w:r>
    </w:p>
    <w:p w:rsidR="00000000" w:rsidRDefault="00F336BB">
      <w:bookmarkStart w:id="223" w:name="sub_2153"/>
      <w:bookmarkEnd w:id="222"/>
      <w:r>
        <w:t xml:space="preserve">15.3. В </w:t>
      </w:r>
      <w:hyperlink w:anchor="sub_1401" w:history="1">
        <w:r>
          <w:rPr>
            <w:rStyle w:val="a4"/>
          </w:rPr>
          <w:t>графе 12</w:t>
        </w:r>
      </w:hyperlink>
      <w:r>
        <w:t xml:space="preserve"> указываются иные причины брака (например, гемолиз, хилез, отвод донора, сомнительные результаты тестирования</w:t>
      </w:r>
      <w:r>
        <w:t xml:space="preserve"> на маркеры гемотрансмиссивных инфекций, выявление антиэритроцитарных антител у доноров и иное). Причиной брака не является отделение лейко-тромбослоя, за исключением получения сомнительных результатов тестирования на маркеры гемотрансмиссивных инфекций.</w:t>
      </w:r>
    </w:p>
    <w:p w:rsidR="00000000" w:rsidRDefault="00F336BB">
      <w:bookmarkStart w:id="224" w:name="sub_2016"/>
      <w:bookmarkEnd w:id="223"/>
      <w:r>
        <w:t xml:space="preserve">16. В </w:t>
      </w:r>
      <w:hyperlink w:anchor="sub_1500" w:history="1">
        <w:r>
          <w:rPr>
            <w:rStyle w:val="a4"/>
          </w:rPr>
          <w:t>разделе 5</w:t>
        </w:r>
      </w:hyperlink>
      <w:r>
        <w:t xml:space="preserve"> "Сведения о карантинизации плазмы" указывается количество плазмы, находящейся на хранении с запретом ее использования до повторного исследования образца крови донора на гемотрансмиссивные инфекции.</w:t>
      </w:r>
    </w:p>
    <w:p w:rsidR="00000000" w:rsidRDefault="00F336BB">
      <w:bookmarkStart w:id="225" w:name="sub_2161"/>
      <w:bookmarkEnd w:id="224"/>
      <w:r>
        <w:t xml:space="preserve">16.1. В таблице 5000 </w:t>
      </w:r>
      <w:hyperlink w:anchor="sub_1501" w:history="1">
        <w:r>
          <w:rPr>
            <w:rStyle w:val="a4"/>
          </w:rPr>
          <w:t>графах 1-2</w:t>
        </w:r>
      </w:hyperlink>
      <w:r>
        <w:t xml:space="preserve"> указывается количество плазмы, находящейся на карантинизации.</w:t>
      </w:r>
    </w:p>
    <w:p w:rsidR="00000000" w:rsidRDefault="00F336BB">
      <w:bookmarkStart w:id="226" w:name="sub_2162"/>
      <w:bookmarkEnd w:id="225"/>
      <w:r>
        <w:t xml:space="preserve">16.2. В </w:t>
      </w:r>
      <w:hyperlink w:anchor="sub_1501" w:history="1">
        <w:r>
          <w:rPr>
            <w:rStyle w:val="a4"/>
          </w:rPr>
          <w:t>графе 1</w:t>
        </w:r>
      </w:hyperlink>
      <w:r>
        <w:t xml:space="preserve"> указывается количество плазмы, которая находилась на карантинном хранении за отчетный период вне зависимости от времени ее поступления на карантин.</w:t>
      </w:r>
    </w:p>
    <w:p w:rsidR="00000000" w:rsidRDefault="00F336BB">
      <w:bookmarkStart w:id="227" w:name="sub_2163"/>
      <w:bookmarkEnd w:id="226"/>
      <w:r>
        <w:t xml:space="preserve">16.3. В </w:t>
      </w:r>
      <w:hyperlink w:anchor="sub_1501" w:history="1">
        <w:r>
          <w:rPr>
            <w:rStyle w:val="a4"/>
          </w:rPr>
          <w:t>графах 3-6</w:t>
        </w:r>
      </w:hyperlink>
      <w:r>
        <w:t xml:space="preserve"> указывается количество плазмы, прошедшей повто</w:t>
      </w:r>
      <w:r>
        <w:t>рное обследование по окончании срока карантинизации.</w:t>
      </w:r>
    </w:p>
    <w:p w:rsidR="00000000" w:rsidRDefault="00F336BB">
      <w:bookmarkStart w:id="228" w:name="sub_2164"/>
      <w:bookmarkEnd w:id="227"/>
      <w:r>
        <w:t xml:space="preserve">16.4. В </w:t>
      </w:r>
      <w:hyperlink w:anchor="sub_1501" w:history="1">
        <w:r>
          <w:rPr>
            <w:rStyle w:val="a4"/>
          </w:rPr>
          <w:t>графе 3</w:t>
        </w:r>
      </w:hyperlink>
      <w:r>
        <w:t xml:space="preserve"> указывается плазма, которая прошла карантинизацию, не забракованная и переданная для клинического использования, для производства лекарственных п</w:t>
      </w:r>
      <w:r>
        <w:t>репаратов или медицинских изделий.</w:t>
      </w:r>
    </w:p>
    <w:p w:rsidR="00000000" w:rsidRDefault="00F336BB">
      <w:bookmarkStart w:id="229" w:name="sub_2165"/>
      <w:bookmarkEnd w:id="228"/>
      <w:r>
        <w:t xml:space="preserve">16.5. В </w:t>
      </w:r>
      <w:hyperlink w:anchor="sub_1501" w:history="1">
        <w:r>
          <w:rPr>
            <w:rStyle w:val="a4"/>
          </w:rPr>
          <w:t>графах 7-9</w:t>
        </w:r>
      </w:hyperlink>
      <w:r>
        <w:t xml:space="preserve"> указывается количество плазмы, снятой с карантина из-за неявки доноров на повторное обследование.</w:t>
      </w:r>
    </w:p>
    <w:p w:rsidR="00000000" w:rsidRDefault="00F336BB">
      <w:bookmarkStart w:id="230" w:name="sub_2166"/>
      <w:bookmarkEnd w:id="229"/>
      <w:r>
        <w:t xml:space="preserve">16.6. В </w:t>
      </w:r>
      <w:hyperlink w:anchor="sub_1501" w:history="1">
        <w:r>
          <w:rPr>
            <w:rStyle w:val="a4"/>
          </w:rPr>
          <w:t>графе 7</w:t>
        </w:r>
      </w:hyperlink>
      <w:r>
        <w:t xml:space="preserve"> указ</w:t>
      </w:r>
      <w:r>
        <w:t>ывается плазма, снятая с карантина, но не прошедшая повторное обследование (не карантинизированная).</w:t>
      </w:r>
    </w:p>
    <w:p w:rsidR="00000000" w:rsidRDefault="00F336BB">
      <w:bookmarkStart w:id="231" w:name="sub_2167"/>
      <w:bookmarkEnd w:id="230"/>
      <w:r>
        <w:t xml:space="preserve">16.7. Сумма </w:t>
      </w:r>
      <w:hyperlink w:anchor="sub_1501" w:history="1">
        <w:r>
          <w:rPr>
            <w:rStyle w:val="a4"/>
          </w:rPr>
          <w:t>граф 4-6</w:t>
        </w:r>
      </w:hyperlink>
      <w:r>
        <w:t xml:space="preserve"> должна быть равна графе 3.</w:t>
      </w:r>
    </w:p>
    <w:p w:rsidR="00000000" w:rsidRDefault="00F336BB">
      <w:bookmarkStart w:id="232" w:name="sub_2168"/>
      <w:bookmarkEnd w:id="231"/>
      <w:r>
        <w:t xml:space="preserve">16.8. Сумма </w:t>
      </w:r>
      <w:hyperlink w:anchor="sub_1501" w:history="1">
        <w:r>
          <w:rPr>
            <w:rStyle w:val="a4"/>
          </w:rPr>
          <w:t>граф 8</w:t>
        </w:r>
      </w:hyperlink>
      <w:r>
        <w:t xml:space="preserve"> и 9 </w:t>
      </w:r>
      <w:r>
        <w:t>должна быть равна графе 7.</w:t>
      </w:r>
    </w:p>
    <w:p w:rsidR="00000000" w:rsidRDefault="00F336BB">
      <w:bookmarkStart w:id="233" w:name="sub_2017"/>
      <w:bookmarkEnd w:id="232"/>
      <w:r>
        <w:t xml:space="preserve">17. В </w:t>
      </w:r>
      <w:hyperlink w:anchor="sub_1600" w:history="1">
        <w:r>
          <w:rPr>
            <w:rStyle w:val="a4"/>
          </w:rPr>
          <w:t>разделе 6</w:t>
        </w:r>
      </w:hyperlink>
      <w:r>
        <w:t xml:space="preserve"> "Клиническое использование компонентов донорской крови и лекарственных препаратов, произведенных из плазмы крови человека" указываются сведения о компонентах донорской кро</w:t>
      </w:r>
      <w:r>
        <w:t>ви и лекарственных препаратов, произведенных из плазмы крови человека, прошедших контроль и годных к передаче в медицинские организации для клинического использования.</w:t>
      </w:r>
    </w:p>
    <w:p w:rsidR="00000000" w:rsidRDefault="00F336BB">
      <w:bookmarkStart w:id="234" w:name="sub_2171"/>
      <w:bookmarkEnd w:id="233"/>
      <w:r>
        <w:t xml:space="preserve">17.1. В таблице 6000 раздела 6 в </w:t>
      </w:r>
      <w:hyperlink w:anchor="sub_1611" w:history="1">
        <w:r>
          <w:rPr>
            <w:rStyle w:val="a4"/>
          </w:rPr>
          <w:t>графе 3</w:t>
        </w:r>
      </w:hyperlink>
      <w:r>
        <w:t xml:space="preserve"> указы</w:t>
      </w:r>
      <w:r>
        <w:t xml:space="preserve">вается количество компонентов донорской крови, заготовленных медицинской организацией по видам компонентов донорской крови согласно </w:t>
      </w:r>
      <w:hyperlink r:id="rId31" w:history="1">
        <w:r>
          <w:rPr>
            <w:rStyle w:val="a4"/>
          </w:rPr>
          <w:t>приложению N 1</w:t>
        </w:r>
      </w:hyperlink>
      <w:r>
        <w:t xml:space="preserve"> к Правилам заготовки, хранения, тран</w:t>
      </w:r>
      <w:r>
        <w:t xml:space="preserve">спортировки и клинического использования донорской крови и ее компонентов, утвержденным </w:t>
      </w:r>
      <w:hyperlink r:id="rId32" w:history="1">
        <w:r>
          <w:rPr>
            <w:rStyle w:val="a4"/>
          </w:rPr>
          <w:t>постановлением</w:t>
        </w:r>
      </w:hyperlink>
      <w:r>
        <w:t xml:space="preserve"> Правительства Российской Федерации от 22 июня 2019 г. N 797</w:t>
      </w:r>
      <w:r>
        <w:rPr>
          <w:vertAlign w:val="superscript"/>
        </w:rPr>
        <w:t> </w:t>
      </w:r>
      <w:hyperlink w:anchor="sub_2333" w:history="1">
        <w:r>
          <w:rPr>
            <w:rStyle w:val="a4"/>
            <w:vertAlign w:val="superscript"/>
          </w:rPr>
          <w:t>3</w:t>
        </w:r>
      </w:hyperlink>
      <w:r>
        <w:t>.</w:t>
      </w:r>
    </w:p>
    <w:p w:rsidR="00000000" w:rsidRDefault="00F336BB">
      <w:bookmarkStart w:id="235" w:name="sub_2172"/>
      <w:bookmarkEnd w:id="234"/>
      <w:r>
        <w:t xml:space="preserve">17.2. В </w:t>
      </w:r>
      <w:hyperlink w:anchor="sub_16115" w:history="1">
        <w:r>
          <w:rPr>
            <w:rStyle w:val="a4"/>
          </w:rPr>
          <w:t>строке 15</w:t>
        </w:r>
      </w:hyperlink>
      <w:r>
        <w:t xml:space="preserve"> указывается количество концентрата тромбоцитов, если он получен методом афереза в добавочном растворе (лейкоредуцированный или без лейкоредукции) патогенредуцированный, без указания в </w:t>
      </w:r>
      <w:hyperlink w:anchor="sub_16114" w:history="1">
        <w:r>
          <w:rPr>
            <w:rStyle w:val="a4"/>
          </w:rPr>
          <w:t>строке 14</w:t>
        </w:r>
      </w:hyperlink>
      <w:r>
        <w:t>.</w:t>
      </w:r>
    </w:p>
    <w:p w:rsidR="00000000" w:rsidRDefault="00F336BB">
      <w:bookmarkStart w:id="236" w:name="sub_2173"/>
      <w:bookmarkEnd w:id="235"/>
      <w:r>
        <w:t xml:space="preserve">17.3. В </w:t>
      </w:r>
      <w:hyperlink w:anchor="sub_16112" w:history="1">
        <w:r>
          <w:rPr>
            <w:rStyle w:val="a4"/>
          </w:rPr>
          <w:t>строке 12</w:t>
        </w:r>
      </w:hyperlink>
      <w:r>
        <w:t xml:space="preserve"> указывается свежезамороженная плазма, прошедшая карантинизацию.</w:t>
      </w:r>
    </w:p>
    <w:p w:rsidR="00000000" w:rsidRDefault="00F336BB">
      <w:bookmarkStart w:id="237" w:name="sub_2174"/>
      <w:bookmarkEnd w:id="236"/>
      <w:r>
        <w:t xml:space="preserve">17.4. В </w:t>
      </w:r>
      <w:hyperlink w:anchor="sub_1611" w:history="1">
        <w:r>
          <w:rPr>
            <w:rStyle w:val="a4"/>
          </w:rPr>
          <w:t>графах 5-8</w:t>
        </w:r>
      </w:hyperlink>
      <w:r>
        <w:t xml:space="preserve"> указываются данные о клиническом</w:t>
      </w:r>
      <w:r>
        <w:t xml:space="preserve"> использовании компонентов донорской крови: число реципиентов, количество произведенных трансфузий, из них всего и трансфузий облученных компонентов донорской крови, количество перелитых компонентов донорской крови.</w:t>
      </w:r>
    </w:p>
    <w:p w:rsidR="00000000" w:rsidRDefault="00F336BB">
      <w:bookmarkStart w:id="238" w:name="sub_2175"/>
      <w:bookmarkEnd w:id="237"/>
      <w:r>
        <w:t xml:space="preserve">17.5. В </w:t>
      </w:r>
      <w:hyperlink w:anchor="sub_1611" w:history="1">
        <w:r>
          <w:rPr>
            <w:rStyle w:val="a4"/>
          </w:rPr>
          <w:t>графе 9</w:t>
        </w:r>
      </w:hyperlink>
      <w:r>
        <w:t xml:space="preserve"> указываются количество утилизированной донорской крови и ее компонентов по всем причинам, в том числе по причине разгерметизации контейнеров, истечения срока годности компонентов донорской крови, отвода донора.</w:t>
      </w:r>
    </w:p>
    <w:p w:rsidR="00000000" w:rsidRDefault="00F336BB">
      <w:bookmarkStart w:id="239" w:name="sub_2176"/>
      <w:bookmarkEnd w:id="238"/>
      <w:r>
        <w:t xml:space="preserve">17.6. В </w:t>
      </w:r>
      <w:hyperlink w:anchor="sub_610" w:history="1">
        <w:r>
          <w:rPr>
            <w:rStyle w:val="a4"/>
          </w:rPr>
          <w:t>таблице 6100</w:t>
        </w:r>
      </w:hyperlink>
      <w:r>
        <w:t xml:space="preserve"> раздела 6 указываются данные о клиническом использовании лекарственных препаратов, произведенных из плазмы крови человека.</w:t>
      </w:r>
    </w:p>
    <w:p w:rsidR="00000000" w:rsidRDefault="00F336BB">
      <w:bookmarkStart w:id="240" w:name="sub_2018"/>
      <w:bookmarkEnd w:id="239"/>
      <w:r>
        <w:t xml:space="preserve">18. В </w:t>
      </w:r>
      <w:hyperlink w:anchor="sub_1700" w:history="1">
        <w:r>
          <w:rPr>
            <w:rStyle w:val="a4"/>
          </w:rPr>
          <w:t>разделе 7</w:t>
        </w:r>
      </w:hyperlink>
      <w:r>
        <w:t xml:space="preserve"> "Хранение компонентов донорской крови" к</w:t>
      </w:r>
      <w:r>
        <w:t>оличество замороженных, в том числе криоконсервированных компонентов донорской крови, находящихся на хранении.</w:t>
      </w:r>
    </w:p>
    <w:p w:rsidR="00000000" w:rsidRDefault="00F336BB">
      <w:bookmarkStart w:id="241" w:name="sub_2181"/>
      <w:bookmarkEnd w:id="240"/>
      <w:r>
        <w:t xml:space="preserve">18.1. В таблице 7000 раздела 7 в </w:t>
      </w:r>
      <w:hyperlink w:anchor="sub_1703" w:history="1">
        <w:r>
          <w:rPr>
            <w:rStyle w:val="a4"/>
          </w:rPr>
          <w:t>строке 3</w:t>
        </w:r>
      </w:hyperlink>
      <w:r>
        <w:t xml:space="preserve"> графы 5 указывается количество эритроцитной </w:t>
      </w:r>
      <w:r>
        <w:lastRenderedPageBreak/>
        <w:t>взвеси разморожен</w:t>
      </w:r>
      <w:r>
        <w:t>ной отмытой.</w:t>
      </w:r>
    </w:p>
    <w:p w:rsidR="00000000" w:rsidRDefault="00F336BB">
      <w:bookmarkStart w:id="242" w:name="sub_2182"/>
      <w:bookmarkEnd w:id="241"/>
      <w:r>
        <w:t xml:space="preserve">18.2. В </w:t>
      </w:r>
      <w:hyperlink w:anchor="sub_1704" w:history="1">
        <w:r>
          <w:rPr>
            <w:rStyle w:val="a4"/>
          </w:rPr>
          <w:t>строке 4</w:t>
        </w:r>
      </w:hyperlink>
      <w:r>
        <w:t xml:space="preserve"> графы 5 указывается количество концентрата тромбоцитов криоконсервированного, размороженного.</w:t>
      </w:r>
    </w:p>
    <w:p w:rsidR="00000000" w:rsidRDefault="00F336BB">
      <w:bookmarkStart w:id="243" w:name="sub_2019"/>
      <w:bookmarkEnd w:id="242"/>
      <w:r>
        <w:t xml:space="preserve">19. В </w:t>
      </w:r>
      <w:hyperlink w:anchor="sub_1800" w:history="1">
        <w:r>
          <w:rPr>
            <w:rStyle w:val="a4"/>
          </w:rPr>
          <w:t>раздел 8</w:t>
        </w:r>
      </w:hyperlink>
      <w:r>
        <w:t xml:space="preserve"> "Заготовка плазмы для производств</w:t>
      </w:r>
      <w:r>
        <w:t>а лекарственных препаратов" указывается количество плазмы, переданной для производства лекарственных препаратов и количество произведенных лекарственных препаратов.</w:t>
      </w:r>
    </w:p>
    <w:p w:rsidR="00000000" w:rsidRDefault="00F336BB">
      <w:bookmarkStart w:id="244" w:name="sub_2191"/>
      <w:bookmarkEnd w:id="243"/>
      <w:r>
        <w:t xml:space="preserve">19.1. </w:t>
      </w:r>
      <w:hyperlink w:anchor="sub_800" w:history="1">
        <w:r>
          <w:rPr>
            <w:rStyle w:val="a4"/>
          </w:rPr>
          <w:t>Таблица 8000</w:t>
        </w:r>
      </w:hyperlink>
      <w:r>
        <w:t xml:space="preserve"> раздела 8 заполняется организац</w:t>
      </w:r>
      <w:r>
        <w:t>иями службы крови, осуществляющими производство лекарственных препаратов из плазмы крови человека</w:t>
      </w:r>
    </w:p>
    <w:p w:rsidR="00000000" w:rsidRDefault="00F336BB">
      <w:bookmarkStart w:id="245" w:name="sub_2192"/>
      <w:bookmarkEnd w:id="244"/>
      <w:r>
        <w:t xml:space="preserve">19.2. Сумма </w:t>
      </w:r>
      <w:hyperlink w:anchor="sub_1811" w:history="1">
        <w:r>
          <w:rPr>
            <w:rStyle w:val="a4"/>
          </w:rPr>
          <w:t>граф 2-11</w:t>
        </w:r>
      </w:hyperlink>
      <w:r>
        <w:t xml:space="preserve"> должна быть равна графе 1.</w:t>
      </w:r>
    </w:p>
    <w:p w:rsidR="00000000" w:rsidRDefault="00F336BB">
      <w:bookmarkStart w:id="246" w:name="sub_2193"/>
      <w:bookmarkEnd w:id="245"/>
      <w:r>
        <w:t xml:space="preserve">19.3. В </w:t>
      </w:r>
      <w:hyperlink w:anchor="sub_810" w:history="1">
        <w:r>
          <w:rPr>
            <w:rStyle w:val="a4"/>
          </w:rPr>
          <w:t>таблице 8100</w:t>
        </w:r>
      </w:hyperlink>
      <w:r>
        <w:t xml:space="preserve"> указы</w:t>
      </w:r>
      <w:r>
        <w:t>ваются количество лекарственных препаратов из плазмы крови человека, прошедших все виды контроля, произведенных организациями службы крови.</w:t>
      </w:r>
    </w:p>
    <w:p w:rsidR="00000000" w:rsidRDefault="00F336BB">
      <w:bookmarkStart w:id="247" w:name="sub_2020"/>
      <w:bookmarkEnd w:id="246"/>
      <w:r>
        <w:t>20. Форма подписывается руководителем медицинской организации/организации службы крови, а также лицо</w:t>
      </w:r>
      <w:r>
        <w:t>м, уполномоченным приказом руководителя организации на представление статистической информации, и заверяется печатью.</w:t>
      </w:r>
    </w:p>
    <w:bookmarkEnd w:id="247"/>
    <w:p w:rsidR="00000000" w:rsidRDefault="00F336BB"/>
    <w:p w:rsidR="00000000" w:rsidRDefault="00F336BB">
      <w:pPr>
        <w:pStyle w:val="a8"/>
        <w:rPr>
          <w:sz w:val="22"/>
          <w:szCs w:val="22"/>
        </w:rPr>
      </w:pPr>
      <w:r>
        <w:rPr>
          <w:sz w:val="22"/>
          <w:szCs w:val="22"/>
        </w:rPr>
        <w:t>──────────────────────────────</w:t>
      </w:r>
    </w:p>
    <w:p w:rsidR="00000000" w:rsidRDefault="00F336BB">
      <w:pPr>
        <w:pStyle w:val="aa"/>
      </w:pPr>
      <w:bookmarkStart w:id="248" w:name="sub_2111"/>
      <w:r>
        <w:rPr>
          <w:vertAlign w:val="superscript"/>
        </w:rPr>
        <w:t>1</w:t>
      </w:r>
      <w:r>
        <w:t xml:space="preserve"> </w:t>
      </w:r>
      <w:hyperlink r:id="rId33" w:history="1">
        <w:r>
          <w:rPr>
            <w:rStyle w:val="a4"/>
          </w:rPr>
          <w:t>Часть 1 статьи 15</w:t>
        </w:r>
      </w:hyperlink>
      <w:r>
        <w:t xml:space="preserve"> Федерального закона N 125-ФЗ (Собрание законодательства Российской Федерации, 2012, N 30, ст. 4176).</w:t>
      </w:r>
    </w:p>
    <w:p w:rsidR="00000000" w:rsidRDefault="00F336BB">
      <w:pPr>
        <w:pStyle w:val="aa"/>
      </w:pPr>
      <w:bookmarkStart w:id="249" w:name="sub_2222"/>
      <w:bookmarkEnd w:id="248"/>
      <w:r>
        <w:rPr>
          <w:vertAlign w:val="superscript"/>
        </w:rPr>
        <w:t>2</w:t>
      </w:r>
      <w:r>
        <w:t xml:space="preserve"> </w:t>
      </w:r>
      <w:hyperlink r:id="rId34" w:history="1">
        <w:r>
          <w:rPr>
            <w:rStyle w:val="a4"/>
          </w:rPr>
          <w:t>Статья 16</w:t>
        </w:r>
      </w:hyperlink>
      <w:r>
        <w:t xml:space="preserve"> Федерального закона от 20 июля 2012 г. N 125-ФЗ "О донор</w:t>
      </w:r>
      <w:r>
        <w:t>стве крови и ее компонентов" (Собрание законодательства Российской Федерации, 2012, N 30, ст. 4176, 2018, N 1, ст. 41) (далее - Федеральный закон N 125-ФЗ).</w:t>
      </w:r>
    </w:p>
    <w:p w:rsidR="00000000" w:rsidRDefault="00F336BB">
      <w:pPr>
        <w:pStyle w:val="aa"/>
      </w:pPr>
      <w:bookmarkStart w:id="250" w:name="sub_2333"/>
      <w:bookmarkEnd w:id="249"/>
      <w:r>
        <w:rPr>
          <w:vertAlign w:val="superscript"/>
        </w:rPr>
        <w:t>3</w:t>
      </w:r>
      <w:r>
        <w:t xml:space="preserve"> Собрание законодательства Российской Федерации, 2019, N 27, ст. 3574.</w:t>
      </w:r>
    </w:p>
    <w:bookmarkEnd w:id="250"/>
    <w:p w:rsidR="00F336BB" w:rsidRDefault="00F336BB"/>
    <w:sectPr w:rsidR="00F336BB">
      <w:headerReference w:type="default" r:id="rId35"/>
      <w:footerReference w:type="default" r:id="rId36"/>
      <w:pgSz w:w="11905" w:h="16837"/>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6BB" w:rsidRDefault="00F336BB">
      <w:r>
        <w:separator/>
      </w:r>
    </w:p>
  </w:endnote>
  <w:endnote w:type="continuationSeparator" w:id="1">
    <w:p w:rsidR="00F336BB" w:rsidRDefault="00F336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F336BB">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435016">
            <w:rPr>
              <w:rFonts w:ascii="Times New Roman" w:hAnsi="Times New Roman" w:cs="Times New Roman"/>
              <w:sz w:val="20"/>
              <w:szCs w:val="20"/>
            </w:rPr>
            <w:fldChar w:fldCharType="separate"/>
          </w:r>
          <w:r w:rsidR="00435016">
            <w:rPr>
              <w:rFonts w:ascii="Times New Roman" w:hAnsi="Times New Roman" w:cs="Times New Roman"/>
              <w:noProof/>
              <w:sz w:val="20"/>
              <w:szCs w:val="20"/>
            </w:rPr>
            <w:t>14.01.2021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F336BB">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F336B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435016">
            <w:rPr>
              <w:rFonts w:ascii="Times New Roman" w:hAnsi="Times New Roman" w:cs="Times New Roman"/>
              <w:sz w:val="20"/>
              <w:szCs w:val="20"/>
            </w:rPr>
            <w:fldChar w:fldCharType="separate"/>
          </w:r>
          <w:r w:rsidR="00435016">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435016">
              <w:rPr>
                <w:rFonts w:ascii="Times New Roman" w:hAnsi="Times New Roman" w:cs="Times New Roman"/>
                <w:noProof/>
                <w:sz w:val="20"/>
                <w:szCs w:val="20"/>
              </w:rPr>
              <w:t>3</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F336BB">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435016">
            <w:rPr>
              <w:rFonts w:ascii="Times New Roman" w:hAnsi="Times New Roman" w:cs="Times New Roman"/>
              <w:sz w:val="20"/>
              <w:szCs w:val="20"/>
            </w:rPr>
            <w:fldChar w:fldCharType="separate"/>
          </w:r>
          <w:r w:rsidR="00435016">
            <w:rPr>
              <w:rFonts w:ascii="Times New Roman" w:hAnsi="Times New Roman" w:cs="Times New Roman"/>
              <w:noProof/>
              <w:sz w:val="20"/>
              <w:szCs w:val="20"/>
            </w:rPr>
            <w:t>14.01.2021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F336BB">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F336B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435016">
            <w:rPr>
              <w:rFonts w:ascii="Times New Roman" w:hAnsi="Times New Roman" w:cs="Times New Roman"/>
              <w:sz w:val="20"/>
              <w:szCs w:val="20"/>
            </w:rPr>
            <w:fldChar w:fldCharType="separate"/>
          </w:r>
          <w:r w:rsidR="00435016">
            <w:rPr>
              <w:rFonts w:ascii="Times New Roman" w:hAnsi="Times New Roman" w:cs="Times New Roman"/>
              <w:noProof/>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435016">
              <w:rPr>
                <w:rFonts w:ascii="Times New Roman" w:hAnsi="Times New Roman" w:cs="Times New Roman"/>
                <w:noProof/>
                <w:sz w:val="20"/>
                <w:szCs w:val="20"/>
              </w:rPr>
              <w:t>16</w:t>
            </w:r>
          </w:fldSimple>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F336BB">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435016">
            <w:rPr>
              <w:rFonts w:ascii="Times New Roman" w:hAnsi="Times New Roman" w:cs="Times New Roman"/>
              <w:sz w:val="20"/>
              <w:szCs w:val="20"/>
            </w:rPr>
            <w:fldChar w:fldCharType="separate"/>
          </w:r>
          <w:r w:rsidR="00435016">
            <w:rPr>
              <w:rFonts w:ascii="Times New Roman" w:hAnsi="Times New Roman" w:cs="Times New Roman"/>
              <w:noProof/>
              <w:sz w:val="20"/>
              <w:szCs w:val="20"/>
            </w:rPr>
            <w:t>14.01.2021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F336BB">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F336B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435016">
            <w:rPr>
              <w:rFonts w:ascii="Times New Roman" w:hAnsi="Times New Roman" w:cs="Times New Roman"/>
              <w:sz w:val="20"/>
              <w:szCs w:val="20"/>
            </w:rPr>
            <w:fldChar w:fldCharType="separate"/>
          </w:r>
          <w:r w:rsidR="00435016">
            <w:rPr>
              <w:rFonts w:ascii="Times New Roman" w:hAnsi="Times New Roman" w:cs="Times New Roman"/>
              <w:noProof/>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435016">
              <w:rPr>
                <w:rFonts w:ascii="Times New Roman" w:hAnsi="Times New Roman" w:cs="Times New Roman"/>
                <w:noProof/>
                <w:sz w:val="20"/>
                <w:szCs w:val="20"/>
              </w:rPr>
              <w:t>21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6BB" w:rsidRDefault="00F336BB">
      <w:r>
        <w:separator/>
      </w:r>
    </w:p>
  </w:footnote>
  <w:footnote w:type="continuationSeparator" w:id="1">
    <w:p w:rsidR="00F336BB" w:rsidRDefault="00F33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36BB">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здравоохранения РФ от 22 октября 2020 г. N 1138н "Об утверждении формы статистического…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36BB">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здравоохранения РФ от 22 октября 2020 г. N 1138н "Об утверждении формы статистического учета и отчетности N 64 "Сведения</w:t>
    </w:r>
    <w:r>
      <w:rPr>
        <w:rFonts w:ascii="Times New Roman" w:hAnsi="Times New Roman" w:cs="Times New Roman"/>
        <w:sz w:val="20"/>
        <w:szCs w:val="20"/>
      </w:rPr>
      <w:t xml:space="preserve"> о заготовке,…</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36BB">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здравоохранения РФ от</w:t>
    </w:r>
    <w:r>
      <w:rPr>
        <w:rFonts w:ascii="Times New Roman" w:hAnsi="Times New Roman" w:cs="Times New Roman"/>
        <w:sz w:val="20"/>
        <w:szCs w:val="20"/>
      </w:rPr>
      <w:t xml:space="preserve"> 22 октября 2020 г. N 1138н "Об утверждении формы…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5016"/>
    <w:rsid w:val="00435016"/>
    <w:rsid w:val="00F33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rPr>
      <w:rFonts w:ascii="Times New Roman CYR" w:hAnsi="Times New Roman CYR" w:cs="Times New Roman CYR"/>
      <w:sz w:val="24"/>
      <w:szCs w:val="24"/>
    </w:rPr>
  </w:style>
  <w:style w:type="paragraph" w:styleId="af0">
    <w:name w:val="Balloon Text"/>
    <w:basedOn w:val="a"/>
    <w:link w:val="af1"/>
    <w:uiPriority w:val="99"/>
    <w:semiHidden/>
    <w:unhideWhenUsed/>
    <w:rsid w:val="00435016"/>
    <w:rPr>
      <w:rFonts w:ascii="Tahoma" w:hAnsi="Tahoma" w:cs="Tahoma"/>
      <w:sz w:val="16"/>
      <w:szCs w:val="16"/>
    </w:rPr>
  </w:style>
  <w:style w:type="character" w:customStyle="1" w:styleId="af1">
    <w:name w:val="Текст выноски Знак"/>
    <w:basedOn w:val="a0"/>
    <w:link w:val="af0"/>
    <w:uiPriority w:val="99"/>
    <w:semiHidden/>
    <w:rsid w:val="00435016"/>
    <w:rPr>
      <w:rFonts w:ascii="Tahoma" w:hAnsi="Tahoma" w:cs="Tahoma"/>
      <w:sz w:val="16"/>
      <w:szCs w:val="16"/>
    </w:rPr>
  </w:style>
  <w:style w:type="paragraph" w:styleId="af2">
    <w:name w:val="Document Map"/>
    <w:basedOn w:val="a"/>
    <w:link w:val="af3"/>
    <w:uiPriority w:val="99"/>
    <w:semiHidden/>
    <w:unhideWhenUsed/>
    <w:rsid w:val="00435016"/>
    <w:rPr>
      <w:rFonts w:ascii="Tahoma" w:hAnsi="Tahoma" w:cs="Tahoma"/>
      <w:sz w:val="16"/>
      <w:szCs w:val="16"/>
    </w:rPr>
  </w:style>
  <w:style w:type="character" w:customStyle="1" w:styleId="af3">
    <w:name w:val="Схема документа Знак"/>
    <w:basedOn w:val="a0"/>
    <w:link w:val="af2"/>
    <w:uiPriority w:val="99"/>
    <w:semiHidden/>
    <w:rsid w:val="004350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994445/0" TargetMode="External"/><Relationship Id="rId13" Type="http://schemas.openxmlformats.org/officeDocument/2006/relationships/footer" Target="footer1.xml"/><Relationship Id="rId18" Type="http://schemas.openxmlformats.org/officeDocument/2006/relationships/hyperlink" Target="http://internet.garant.ru/document/redirect/179222/642" TargetMode="External"/><Relationship Id="rId26" Type="http://schemas.openxmlformats.org/officeDocument/2006/relationships/hyperlink" Target="http://internet.garant.ru/document/redirect/179222/642" TargetMode="External"/><Relationship Id="rId3" Type="http://schemas.openxmlformats.org/officeDocument/2006/relationships/settings" Target="settings.xml"/><Relationship Id="rId21" Type="http://schemas.openxmlformats.org/officeDocument/2006/relationships/hyperlink" Target="http://internet.garant.ru/document/redirect/179222/112" TargetMode="External"/><Relationship Id="rId34" Type="http://schemas.openxmlformats.org/officeDocument/2006/relationships/hyperlink" Target="http://internet.garant.ru/document/redirect/70204234/16" TargetMode="External"/><Relationship Id="rId7" Type="http://schemas.openxmlformats.org/officeDocument/2006/relationships/hyperlink" Target="http://internet.garant.ru/document/redirect/74965406/0" TargetMode="External"/><Relationship Id="rId12" Type="http://schemas.openxmlformats.org/officeDocument/2006/relationships/header" Target="header1.xml"/><Relationship Id="rId17" Type="http://schemas.openxmlformats.org/officeDocument/2006/relationships/hyperlink" Target="http://internet.garant.ru/document/redirect/179222/792" TargetMode="External"/><Relationship Id="rId25" Type="http://schemas.openxmlformats.org/officeDocument/2006/relationships/hyperlink" Target="http://internet.garant.ru/document/redirect/179222/642" TargetMode="External"/><Relationship Id="rId33" Type="http://schemas.openxmlformats.org/officeDocument/2006/relationships/hyperlink" Target="http://internet.garant.ru/document/redirect/70204234/15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179222/792" TargetMode="External"/><Relationship Id="rId20" Type="http://schemas.openxmlformats.org/officeDocument/2006/relationships/hyperlink" Target="http://internet.garant.ru/document/redirect/179222/112"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2284110/0" TargetMode="External"/><Relationship Id="rId24" Type="http://schemas.openxmlformats.org/officeDocument/2006/relationships/hyperlink" Target="http://internet.garant.ru/document/redirect/179222/112" TargetMode="External"/><Relationship Id="rId32" Type="http://schemas.openxmlformats.org/officeDocument/2006/relationships/hyperlink" Target="http://internet.garant.ru/document/redirect/72284110/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10105421/3" TargetMode="External"/><Relationship Id="rId23" Type="http://schemas.openxmlformats.org/officeDocument/2006/relationships/hyperlink" Target="http://internet.garant.ru/document/redirect/179222/642" TargetMode="External"/><Relationship Id="rId28" Type="http://schemas.openxmlformats.org/officeDocument/2006/relationships/hyperlink" Target="http://internet.garant.ru/document/redirect/179222/112" TargetMode="External"/><Relationship Id="rId36" Type="http://schemas.openxmlformats.org/officeDocument/2006/relationships/footer" Target="footer3.xml"/><Relationship Id="rId10" Type="http://schemas.openxmlformats.org/officeDocument/2006/relationships/hyperlink" Target="http://internet.garant.ru/document/redirect/72284110/10042" TargetMode="External"/><Relationship Id="rId19" Type="http://schemas.openxmlformats.org/officeDocument/2006/relationships/hyperlink" Target="http://internet.garant.ru/document/redirect/179222/112" TargetMode="External"/><Relationship Id="rId31" Type="http://schemas.openxmlformats.org/officeDocument/2006/relationships/hyperlink" Target="http://internet.garant.ru/document/redirect/72284110/11000" TargetMode="External"/><Relationship Id="rId4" Type="http://schemas.openxmlformats.org/officeDocument/2006/relationships/webSettings" Target="webSettings.xml"/><Relationship Id="rId9" Type="http://schemas.openxmlformats.org/officeDocument/2006/relationships/hyperlink" Target="http://internet.garant.ru/document/redirect/12191967/973" TargetMode="External"/><Relationship Id="rId14" Type="http://schemas.openxmlformats.org/officeDocument/2006/relationships/hyperlink" Target="http://internet.garant.ru/document/redirect/12125267/1319" TargetMode="External"/><Relationship Id="rId22" Type="http://schemas.openxmlformats.org/officeDocument/2006/relationships/hyperlink" Target="http://internet.garant.ru/document/redirect/179222/112" TargetMode="External"/><Relationship Id="rId27" Type="http://schemas.openxmlformats.org/officeDocument/2006/relationships/hyperlink" Target="http://internet.garant.ru/document/redirect/179222/112" TargetMode="External"/><Relationship Id="rId30" Type="http://schemas.openxmlformats.org/officeDocument/2006/relationships/footer" Target="footer2.xm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5160</Words>
  <Characters>29412</Characters>
  <Application>Microsoft Office Word</Application>
  <DocSecurity>0</DocSecurity>
  <Lines>245</Lines>
  <Paragraphs>69</Paragraphs>
  <ScaleCrop>false</ScaleCrop>
  <Company>НПП "Гарант-Сервис"</Company>
  <LinksUpToDate>false</LinksUpToDate>
  <CharactersWithSpaces>34503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Kaledinaa</cp:lastModifiedBy>
  <cp:revision>2</cp:revision>
  <dcterms:created xsi:type="dcterms:W3CDTF">2021-01-14T10:40:00Z</dcterms:created>
  <dcterms:modified xsi:type="dcterms:W3CDTF">2021-01-14T10:40:00Z</dcterms:modified>
</cp:coreProperties>
</file>